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3e91ec3904c15" w:history="1">
              <w:r>
                <w:rPr>
                  <w:rStyle w:val="Hyperlink"/>
                </w:rPr>
                <w:t>2024-2030年中国湿敏传感器行业分析与趋势预测报告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3e91ec3904c15" w:history="1">
              <w:r>
                <w:rPr>
                  <w:rStyle w:val="Hyperlink"/>
                </w:rPr>
                <w:t>2024-2030年中国湿敏传感器行业分析与趋势预测报告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3e91ec3904c15" w:history="1">
                <w:r>
                  <w:rPr>
                    <w:rStyle w:val="Hyperlink"/>
                  </w:rPr>
                  <w:t>https://www.20087.com/9/52/ShiMinChuanGanQiFaZhanQuShiFenXi.html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传感器是一种能够检测周围环境湿度变化的设备，在气象学、环境监测、农业、智能家居等领域有着广泛的应用。近年来，随着物联网技术的发展和智能家居市场的扩大，湿敏传感器的需求不断增加。现代湿敏传感器不仅具有较高的灵敏度和稳定性，还能够与无线通信模块集成，实现远程数据传输。此外，随着材料科学的进步，新型湿敏材料的研发使得传感器的响应速度更快，测量范围更宽泛。</w:t>
      </w:r>
      <w:r>
        <w:rPr>
          <w:rFonts w:hint="eastAsia"/>
        </w:rPr>
        <w:br/>
      </w:r>
      <w:r>
        <w:rPr>
          <w:rFonts w:hint="eastAsia"/>
        </w:rPr>
        <w:t>　　未来，湿敏传感器的发展将更加注重智能化和微型化。随着传感器技术的不断进步，湿敏传感器将集成更多的功能，如温度补偿、自校准等，以提高测量精度和可靠性。同时，随着微机电系统(MEMS)技术的应用，传感器将变得更加小巧轻便，易于集成到各种设备中。此外，随着可穿戴设备和智能城市的兴起，湿敏传感器将更多地应用于人体健康监测和城市环境监测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3e91ec3904c15" w:history="1">
        <w:r>
          <w:rPr>
            <w:rStyle w:val="Hyperlink"/>
          </w:rPr>
          <w:t>2024-2030年中国湿敏传感器行业分析与趋势预测报告</w:t>
        </w:r>
      </w:hyperlink>
      <w:r>
        <w:rPr>
          <w:rFonts w:hint="eastAsia"/>
        </w:rPr>
        <w:t>》专业、系统地分析了湿敏传感器行业现状，包括市场需求、市场规模及价格动态，全面梳理了湿敏传感器产业链结构，并对湿敏传感器细分市场进行了探究。湿敏传感器报告基于详实数据，科学预测了湿敏传感器市场发展前景和发展趋势，同时剖析了湿敏传感器品牌竞争、市场集中度以及重点企业的市场地位。在识别风险与机遇的基础上，湿敏传感器报告提出了针对性的发展策略和建议。湿敏传感器报告为湿敏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湿敏传感器市场特点分析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湿敏传感器行业发展周期特征分析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2023-2024年中国湿敏传感器行业发展环境分析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二、相关湿敏传感器行业标准分析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全球湿敏传感器行业市场发展调研分析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全球湿敏传感器行业市场运行环境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全球湿敏传感器行业市场发展情况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一、全球湿敏传感器行业市场供给分析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二、全球湿敏传感器行业市场需求分析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三、全球湿敏传感器行业主要国家地区发展情况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2024-2030年全球湿敏传感器行业市场规模趋势预测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中国湿敏传感器市场现状</w:t>
      </w:r>
      <w:r>
        <w:rPr>
          <w:rFonts w:hint="eastAsia"/>
        </w:rPr>
        <w:br/>
      </w:r>
      <w:r>
        <w:rPr>
          <w:rFonts w:hint="eastAsia"/>
        </w:rPr>
        <w:t>　　第二节 中国湿敏传感器产量分析及预测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一、湿敏传感器总体产能规模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二、2019-2024年中国湿敏传感器产量统计</w:t>
      </w:r>
      <w:r>
        <w:rPr>
          <w:rFonts w:hint="eastAsia"/>
        </w:rPr>
        <w:br/>
      </w:r>
      <w:r>
        <w:rPr>
          <w:rFonts w:hint="eastAsia"/>
        </w:rPr>
        <w:t>　　　　三、湿敏传感器行业供给区域分布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四、2024-2030年中国湿敏传感器产量预测</w:t>
      </w:r>
      <w:r>
        <w:rPr>
          <w:rFonts w:hint="eastAsia"/>
        </w:rPr>
        <w:br/>
      </w:r>
      <w:r>
        <w:rPr>
          <w:rFonts w:hint="eastAsia"/>
        </w:rPr>
        <w:t>　　第三节 中国湿敏传感器市场需求分析及预测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一、2019-2024年中国湿敏传感器市场需求统计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二、中国湿敏传感器市场需求特点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三、2024-2030年中国湿敏传感器市场需求量预测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一、2023-2024年湿敏传感器行业品牌发展现状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二、2023-2024年湿敏传感器行业需求市场现状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三、2023-2024年湿敏传感器市场需求层次分析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四、2023-2024年中国湿敏传感器市场走向分析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中国湿敏传感器产品技术分析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一、2023-2024年湿敏传感器产品技术变化特点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二、2023-2024年湿敏传感器产品市场的新技术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三、2023-2024年湿敏传感器产品市场现状分析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一、2023-2024年湿敏传感器产品市场存在的主要问题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二、2023-2024年国内湿敏传感器产品市场的三大瓶颈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三、2023-2024年湿敏传感器产品市场遭遇的规模难题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一、湿敏传感器市场特点</w:t>
      </w:r>
      <w:r>
        <w:rPr>
          <w:rFonts w:hint="eastAsia"/>
        </w:rPr>
        <w:br/>
      </w:r>
      <w:r>
        <w:rPr>
          <w:rFonts w:hint="eastAsia"/>
        </w:rPr>
        <w:t>　　　　二、湿敏传感器市场分析</w:t>
      </w:r>
      <w:r>
        <w:rPr>
          <w:rFonts w:hint="eastAsia"/>
        </w:rPr>
        <w:br/>
      </w:r>
      <w:r>
        <w:rPr>
          <w:rFonts w:hint="eastAsia"/>
        </w:rPr>
        <w:t>　　　　三、湿敏传感器市场变化的方向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2019-2024年中国湿敏传感器产品市场进出口数据分析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2019-2024年中国湿敏传感器产品出口统计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2019-2024年中国湿敏传感器产品进口统计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2019-2024年中国湿敏传感器产品进出口价格对比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中国湿敏传感器主要进口来源地及出口目的地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湿敏传感器行业细分产品调研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湿敏传感器细分产品结构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2024年湿敏传感器行业集中度分析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一、湿敏传感器市场集中度分析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二、湿敏传感器企业分布区域集中度分析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三、湿敏传感器区域消费集中度分析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2019-2024年湿敏传感器主要企业竞争力分析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2024年湿敏传感器行业竞争格局分析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一、湿敏传感器行业竞争分析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二、中外湿敏传感器产品竞争分析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三、国内湿敏传感器行业重点企业发展动向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湿敏传感器行业上下游产业链发展情况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湿敏传感器上游产业发展分析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湿敏传感器下游产业发展分析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一、湿敏传感器实施品牌战略的意义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四、湿敏传感器品牌战略管理的策略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2024年湿敏传感器市场前景分析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2024年湿敏传感器行业发展趋势预测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一、2024年影响湿敏传感器行业运行的有利因素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二、2024年影响湿敏传感器行业运行的稳定因素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三、2024年影响湿敏传感器行业运行的不利因素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四、2024年中国湿敏传感器行业发展面临的挑战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五、2024年中国湿敏传感器行业发展面临的机遇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湿敏传感器行业投资风险预警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一、2024年湿敏传感器行业市场风险及控制策略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二、2024年湿敏传感器行业政策风险及控制策略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三、2024年湿敏传感器行业经营风险及控制策略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四、2024年湿敏传感器同业竞争风险及控制策略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五、2024年湿敏传感器行业其他风险及控制策略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湿敏传感器市场研究结论</w:t>
      </w:r>
      <w:r>
        <w:rPr>
          <w:rFonts w:hint="eastAsia"/>
        </w:rPr>
        <w:br/>
      </w:r>
      <w:r>
        <w:rPr>
          <w:rFonts w:hint="eastAsia"/>
        </w:rPr>
        <w:t>　　第二节 湿敏传感器子行业研究结论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中:智:林－湿敏传感器市场发展建议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湿敏传感器行业类别</w:t>
      </w:r>
      <w:r>
        <w:rPr>
          <w:rFonts w:hint="eastAsia"/>
        </w:rPr>
        <w:br/>
      </w:r>
      <w:r>
        <w:rPr>
          <w:rFonts w:hint="eastAsia"/>
        </w:rPr>
        <w:t>　　图表 湿敏传感器行业产业链调研</w:t>
      </w:r>
      <w:r>
        <w:rPr>
          <w:rFonts w:hint="eastAsia"/>
        </w:rPr>
        <w:br/>
      </w:r>
      <w:r>
        <w:rPr>
          <w:rFonts w:hint="eastAsia"/>
        </w:rPr>
        <w:t>　　图表 湿敏传感器行业现状</w:t>
      </w:r>
      <w:r>
        <w:rPr>
          <w:rFonts w:hint="eastAsia"/>
        </w:rPr>
        <w:br/>
      </w:r>
      <w:r>
        <w:rPr>
          <w:rFonts w:hint="eastAsia"/>
        </w:rPr>
        <w:t>　　图表 湿敏传感器行业标准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2019-2024年中国湿敏传感器市场规模</w:t>
      </w:r>
      <w:r>
        <w:rPr>
          <w:rFonts w:hint="eastAsia"/>
        </w:rPr>
        <w:br/>
      </w:r>
      <w:r>
        <w:rPr>
          <w:rFonts w:hint="eastAsia"/>
        </w:rPr>
        <w:t>　　图表 2024年中国湿敏传感器行业产能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2019-2024年中国湿敏传感器产量</w:t>
      </w:r>
      <w:r>
        <w:rPr>
          <w:rFonts w:hint="eastAsia"/>
        </w:rPr>
        <w:br/>
      </w:r>
      <w:r>
        <w:rPr>
          <w:rFonts w:hint="eastAsia"/>
        </w:rPr>
        <w:t>　　图表 湿敏传感器行业动态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2019-2024年中国湿敏传感器市场需求量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2024年中国湿敏传感器行业需求区域调研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2019-2024年中国湿敏传感器价格走势图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2019-2024年中国湿敏传感器出口数据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**地区湿敏传感器市场规模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**地区湿敏传感器市场调研</w:t>
      </w:r>
      <w:r>
        <w:rPr>
          <w:rFonts w:hint="eastAsia"/>
        </w:rPr>
        <w:br/>
      </w:r>
      <w:r>
        <w:rPr>
          <w:rFonts w:hint="eastAsia"/>
        </w:rPr>
        <w:t>　　图表 **地区湿敏传感器行业市场需求分析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2024-2030年中国湿敏传感器市场规模预测</w:t>
      </w:r>
      <w:r>
        <w:rPr>
          <w:rFonts w:hint="eastAsia"/>
        </w:rPr>
        <w:br/>
      </w:r>
      <w:r>
        <w:rPr>
          <w:rFonts w:hint="eastAsia"/>
        </w:rPr>
        <w:t>　　图表 湿敏传感器行业准入条件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2024年中国湿敏传感器市场前景分析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3e91ec3904c15" w:history="1">
        <w:r>
          <w:rPr>
            <w:rStyle w:val="Hyperlink"/>
          </w:rPr>
          <w:t>2024-2030年中国湿敏传感器行业分析与趋势预测报告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3e91ec3904c15" w:history="1">
        <w:r>
          <w:rPr>
            <w:rStyle w:val="Hyperlink"/>
          </w:rPr>
          <w:t>https://www.20087.com/9/52/ShiMinChuanGanQiFaZhanQuShiFenXi.html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6f4568931458f" w:history="1">
      <w:r>
        <w:rPr>
          <w:rStyle w:val="Hyperlink"/>
        </w:rPr>
        <w:t>2024-2030年中国湿敏传感器行业分析与趋势预测报告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MinChuanGanQiFaZhanQuShiFenXi.html" TargetMode="External" Id="R0bc3e91ec390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MinChuanGanQiFaZhanQuShiFenXi.html" TargetMode="External" Id="R9466f4568931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2024-01-24T00:29:00Z</dcterms:created>
  <dcterms:modified xsi:type="dcterms:W3CDTF">2024-01-24T01:29:00Z</dcterms:modified>
  <dc:subject>2024-2030年中国湿敏传感器行业分析与趋势预测报告</dc:subject>
  <dc:title>2024-2030年中国湿敏传感器行业分析与趋势预测报告</dc:title>
  <cp:keywords>2024-2030年中国湿敏传感器行业分析与趋势预测报告</cp:keywords>
  <dc:description>2024-2030年中国湿敏传感器行业分析与趋势预测报告</dc:description>
</cp:coreProperties>
</file>