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21e6b37cf4375" w:history="1">
              <w:r>
                <w:rPr>
                  <w:rStyle w:val="Hyperlink"/>
                </w:rPr>
                <w:t>2024-2030年中国有色金属电解铜行业发展深度调研与未来趋势分析报告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21e6b37cf4375" w:history="1">
              <w:r>
                <w:rPr>
                  <w:rStyle w:val="Hyperlink"/>
                </w:rPr>
                <w:t>2024-2030年中国有色金属电解铜行业发展深度调研与未来趋势分析报告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f21e6b37cf4375" w:history="1">
                <w:r>
                  <w:rPr>
                    <w:rStyle w:val="Hyperlink"/>
                  </w:rPr>
                  <w:t>https://www.20087.com/0/73/YouSeJinShuDianJieTongXianZhuangYuFaZhanQuShi.html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电解铜作为重要的基础工业原材料，近年来在全球范围内需求持续增长，主要得益于其在电力、建筑、电子、交通运输等领域的广泛应用。电解铜以其高纯度、良好的导电性和延展性而著称，是制造电线电缆、电机绕组、变压器、印刷电路板等产品的首选材料。目前，电解铜行业正面临资源约束、环保压力和市场波动等挑战。</w:t>
      </w:r>
      <w:r>
        <w:rPr>
          <w:rFonts w:hint="eastAsia"/>
        </w:rPr>
        <w:br/>
      </w:r>
      <w:r>
        <w:rPr>
          <w:rFonts w:hint="eastAsia"/>
        </w:rPr>
        <w:t>　　未来，电解铜行业的发展将更加注重绿色生产和循环经济。一方面，通过技术创新，提高铜矿资源的回收率和综合利用率，降低能耗和排放，实现绿色生产；另一方面，加强废旧铜的回收和再利用，构建铜循环产业链，减少对原生资源的依赖，同时，拓展电解铜在新兴领域的应用，如新能源汽车、光伏、风能等，提升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f21e6b37cf4375" w:history="1">
        <w:r>
          <w:rPr>
            <w:rStyle w:val="Hyperlink"/>
          </w:rPr>
          <w:t>2024-2030年中国有色金属电解铜行业发展深度调研与未来趋势分析报告</w:t>
        </w:r>
      </w:hyperlink>
      <w:r>
        <w:rPr>
          <w:rFonts w:hint="eastAsia"/>
        </w:rPr>
        <w:t>全面分析了有色金属电解铜行业的市场规模、需求和价格动态，同时对有色金属电解铜产业链进行了探讨。报告客观描述了有色金属电解铜行业现状，审慎预测了有色金属电解铜市场前景及发展趋势。此外，报告还聚焦于有色金属电解铜重点企业，剖析了市场竞争格局、集中度以及品牌影响力，并对有色金属电解铜细分市场进行了研究。有色金属电解铜报告以专业、科学的视角，为投资者和行业决策者提供了权威的市场洞察与决策参考，是有色金属电解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全球有色金属电解铜资源现状调研</w:t>
      </w:r>
      <w:r>
        <w:rPr>
          <w:rFonts w:hint="eastAsia"/>
        </w:rPr>
        <w:br/>
      </w:r>
      <w:r>
        <w:rPr>
          <w:rFonts w:hint="eastAsia"/>
        </w:rPr>
        <w:t>　　第一节 全球有色金属电解铜资源的分布状况分析</w:t>
      </w:r>
      <w:r>
        <w:rPr>
          <w:rFonts w:hint="eastAsia"/>
        </w:rPr>
        <w:br/>
      </w:r>
      <w:r>
        <w:rPr>
          <w:rFonts w:hint="eastAsia"/>
        </w:rPr>
        <w:t>　　第二节 全球有色金属电解铜资源大国探明储量状况分析</w:t>
      </w:r>
      <w:r>
        <w:rPr>
          <w:rFonts w:hint="eastAsia"/>
        </w:rPr>
        <w:br/>
      </w:r>
      <w:r>
        <w:rPr>
          <w:rFonts w:hint="eastAsia"/>
        </w:rPr>
        <w:t>　　第三节 全球有色金属电解铜资源开采生产状况分析</w:t>
      </w:r>
      <w:r>
        <w:rPr>
          <w:rFonts w:hint="eastAsia"/>
        </w:rPr>
        <w:br/>
      </w:r>
      <w:r>
        <w:rPr>
          <w:rFonts w:hint="eastAsia"/>
        </w:rPr>
        <w:t>　　第四节 全球有色金属电解铜资源发展趋势预测分析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全球有色金属电解铜市场现状调研</w:t>
      </w:r>
      <w:r>
        <w:rPr>
          <w:rFonts w:hint="eastAsia"/>
        </w:rPr>
        <w:br/>
      </w:r>
      <w:r>
        <w:rPr>
          <w:rFonts w:hint="eastAsia"/>
        </w:rPr>
        <w:t>　　第一节 全球宏观经济形势及未来走势分析</w:t>
      </w:r>
      <w:r>
        <w:rPr>
          <w:rFonts w:hint="eastAsia"/>
        </w:rPr>
        <w:br/>
      </w:r>
      <w:r>
        <w:rPr>
          <w:rFonts w:hint="eastAsia"/>
        </w:rPr>
        <w:t>　　第二节 有色金属电解铜在世界能源消费结构中的地位</w:t>
      </w:r>
      <w:r>
        <w:rPr>
          <w:rFonts w:hint="eastAsia"/>
        </w:rPr>
        <w:br/>
      </w:r>
      <w:r>
        <w:rPr>
          <w:rFonts w:hint="eastAsia"/>
        </w:rPr>
        <w:t>　　第三节 世界能源消耗及有色金属电解铜产量和进出口状况分析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我国有色金属电解铜资源现状调研</w:t>
      </w:r>
      <w:r>
        <w:rPr>
          <w:rFonts w:hint="eastAsia"/>
        </w:rPr>
        <w:br/>
      </w:r>
      <w:r>
        <w:rPr>
          <w:rFonts w:hint="eastAsia"/>
        </w:rPr>
        <w:t>　　第一节 我国有色金属电解铜资源的分布状况分析</w:t>
      </w:r>
      <w:r>
        <w:rPr>
          <w:rFonts w:hint="eastAsia"/>
        </w:rPr>
        <w:br/>
      </w:r>
      <w:r>
        <w:rPr>
          <w:rFonts w:hint="eastAsia"/>
        </w:rPr>
        <w:t>　　第二节 我国有色金属电解铜资源开采生产状况分析</w:t>
      </w:r>
      <w:r>
        <w:rPr>
          <w:rFonts w:hint="eastAsia"/>
        </w:rPr>
        <w:br/>
      </w:r>
      <w:r>
        <w:rPr>
          <w:rFonts w:hint="eastAsia"/>
        </w:rPr>
        <w:t>　　第三节 我国有色金属电解铜资源发展趋势预测分析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我国有色金属电解铜市场现状调研</w:t>
      </w:r>
      <w:r>
        <w:rPr>
          <w:rFonts w:hint="eastAsia"/>
        </w:rPr>
        <w:br/>
      </w:r>
      <w:r>
        <w:rPr>
          <w:rFonts w:hint="eastAsia"/>
        </w:rPr>
        <w:t>　　第一节 我国宏观经济形势及未来走势分析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九、存贷款基准利率调整状况分析</w:t>
      </w:r>
      <w:r>
        <w:rPr>
          <w:rFonts w:hint="eastAsia"/>
        </w:rPr>
        <w:br/>
      </w:r>
      <w:r>
        <w:rPr>
          <w:rFonts w:hint="eastAsia"/>
        </w:rPr>
        <w:t>　　　　十、社会消费品零售总额</w:t>
      </w:r>
      <w:r>
        <w:rPr>
          <w:rFonts w:hint="eastAsia"/>
        </w:rPr>
        <w:br/>
      </w:r>
      <w:r>
        <w:rPr>
          <w:rFonts w:hint="eastAsia"/>
        </w:rPr>
        <w:t>　　　　十一、对外贸易&amp;进出口</w:t>
      </w:r>
      <w:r>
        <w:rPr>
          <w:rFonts w:hint="eastAsia"/>
        </w:rPr>
        <w:br/>
      </w:r>
      <w:r>
        <w:rPr>
          <w:rFonts w:hint="eastAsia"/>
        </w:rPr>
        <w:t>　　第二节 我国有色金属电解铜产品产业链分析</w:t>
      </w:r>
      <w:r>
        <w:rPr>
          <w:rFonts w:hint="eastAsia"/>
        </w:rPr>
        <w:br/>
      </w:r>
      <w:r>
        <w:rPr>
          <w:rFonts w:hint="eastAsia"/>
        </w:rPr>
        <w:t>　　第三节 我国有色金属电解铜产量统计及分析</w:t>
      </w:r>
      <w:r>
        <w:rPr>
          <w:rFonts w:hint="eastAsia"/>
        </w:rPr>
        <w:br/>
      </w:r>
      <w:r>
        <w:rPr>
          <w:rFonts w:hint="eastAsia"/>
        </w:rPr>
        <w:t>　　第四节 我国有色金属电解铜消费统计及分析</w:t>
      </w:r>
      <w:r>
        <w:rPr>
          <w:rFonts w:hint="eastAsia"/>
        </w:rPr>
        <w:br/>
      </w:r>
      <w:r>
        <w:rPr>
          <w:rFonts w:hint="eastAsia"/>
        </w:rPr>
        <w:t>　　第五节 我国有色金属电解铜消费结构及特点分析</w:t>
      </w:r>
      <w:r>
        <w:rPr>
          <w:rFonts w:hint="eastAsia"/>
        </w:rPr>
        <w:br/>
      </w:r>
      <w:r>
        <w:rPr>
          <w:rFonts w:hint="eastAsia"/>
        </w:rPr>
        <w:t>　　第六节 我国有色金属电解铜市场投资预测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有色金属电解铜价格走势及影响因素分析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国内有色金属电解铜2019-2024年价格回顾</w:t>
      </w:r>
      <w:r>
        <w:rPr>
          <w:rFonts w:hint="eastAsia"/>
        </w:rPr>
        <w:br/>
      </w:r>
      <w:r>
        <w:rPr>
          <w:rFonts w:hint="eastAsia"/>
        </w:rPr>
        <w:t>　　第二节 国内有色金属电解铜当前市场价格及评述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国内有色金属电解铜价格影响因素分析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有色金属电解铜进出口市场调研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国内产品2019-2024年进出口数据分析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2024-2030年国内产品未来进出口情况预测分析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有色金属电解铜产业用户分析</w:t>
      </w:r>
      <w:r>
        <w:rPr>
          <w:rFonts w:hint="eastAsia"/>
        </w:rPr>
        <w:br/>
      </w:r>
      <w:r>
        <w:rPr>
          <w:rFonts w:hint="eastAsia"/>
        </w:rPr>
        <w:t>　　第一节 有色金属电解铜产业用户认知程度</w:t>
      </w:r>
      <w:r>
        <w:rPr>
          <w:rFonts w:hint="eastAsia"/>
        </w:rPr>
        <w:br/>
      </w:r>
      <w:r>
        <w:rPr>
          <w:rFonts w:hint="eastAsia"/>
        </w:rPr>
        <w:t>　　第二节 有色金属电解铜产业用户关注因素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有色金属电解铜产业渠道分析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各区域主要代理商状况分析</w:t>
      </w:r>
      <w:r>
        <w:rPr>
          <w:rFonts w:hint="eastAsia"/>
        </w:rPr>
        <w:br/>
      </w:r>
      <w:r>
        <w:rPr>
          <w:rFonts w:hint="eastAsia"/>
        </w:rPr>
        <w:t>　　第五节 产业渠道定价策略</w:t>
      </w:r>
      <w:r>
        <w:rPr>
          <w:rFonts w:hint="eastAsia"/>
        </w:rPr>
        <w:br/>
      </w:r>
      <w:r>
        <w:rPr>
          <w:rFonts w:hint="eastAsia"/>
        </w:rPr>
        <w:t>　　第六节 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低碳经济对有色金属电解铜行业的机遇与挑战</w:t>
      </w:r>
      <w:r>
        <w:rPr>
          <w:rFonts w:hint="eastAsia"/>
        </w:rPr>
        <w:br/>
      </w:r>
      <w:r>
        <w:rPr>
          <w:rFonts w:hint="eastAsia"/>
        </w:rPr>
        <w:t>　　第一节 “低碳经济”提出的背景及概念</w:t>
      </w:r>
      <w:r>
        <w:rPr>
          <w:rFonts w:hint="eastAsia"/>
        </w:rPr>
        <w:br/>
      </w:r>
      <w:r>
        <w:rPr>
          <w:rFonts w:hint="eastAsia"/>
        </w:rPr>
        <w:t>　　第二节 低碳经济在中国的发展现状调研</w:t>
      </w:r>
      <w:r>
        <w:rPr>
          <w:rFonts w:hint="eastAsia"/>
        </w:rPr>
        <w:br/>
      </w:r>
      <w:r>
        <w:rPr>
          <w:rFonts w:hint="eastAsia"/>
        </w:rPr>
        <w:t>　　第三节 低碳技术创新在企业经济效益中的体现</w:t>
      </w:r>
      <w:r>
        <w:rPr>
          <w:rFonts w:hint="eastAsia"/>
        </w:rPr>
        <w:br/>
      </w:r>
      <w:r>
        <w:rPr>
          <w:rFonts w:hint="eastAsia"/>
        </w:rPr>
        <w:t>　　第四节 “碳关税”对进出口企业的影响</w:t>
      </w:r>
      <w:r>
        <w:rPr>
          <w:rFonts w:hint="eastAsia"/>
        </w:rPr>
        <w:br/>
      </w:r>
      <w:r>
        <w:rPr>
          <w:rFonts w:hint="eastAsia"/>
        </w:rPr>
        <w:t>　　第五节 “低碳认证”剖析</w:t>
      </w:r>
      <w:r>
        <w:rPr>
          <w:rFonts w:hint="eastAsia"/>
        </w:rPr>
        <w:br/>
      </w:r>
      <w:r>
        <w:rPr>
          <w:rFonts w:hint="eastAsia"/>
        </w:rPr>
        <w:t>　　弟六节 中小企业应对“低碳经济”的策略</w:t>
      </w:r>
      <w:r>
        <w:rPr>
          <w:rFonts w:hint="eastAsia"/>
        </w:rPr>
        <w:br/>
      </w:r>
      <w:r>
        <w:rPr>
          <w:rFonts w:hint="eastAsia"/>
        </w:rPr>
        <w:t>　　第七节 “低碳经济”产业政策与发展风险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我国有色金属电解铜产业发展市场评估模型分析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国内外有色金属电解铜主要生产企业</w:t>
      </w:r>
      <w:r>
        <w:rPr>
          <w:rFonts w:hint="eastAsia"/>
        </w:rPr>
        <w:br/>
      </w:r>
      <w:r>
        <w:rPr>
          <w:rFonts w:hint="eastAsia"/>
        </w:rPr>
        <w:t>　　第一节 铜陵有色金属集团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五、企业产销量分析</w:t>
      </w:r>
      <w:r>
        <w:rPr>
          <w:rFonts w:hint="eastAsia"/>
        </w:rPr>
        <w:br/>
      </w:r>
      <w:r>
        <w:rPr>
          <w:rFonts w:hint="eastAsia"/>
        </w:rPr>
        <w:t>　　　　六、企业产销量预测分析</w:t>
      </w:r>
      <w:r>
        <w:rPr>
          <w:rFonts w:hint="eastAsia"/>
        </w:rPr>
        <w:br/>
      </w:r>
      <w:r>
        <w:rPr>
          <w:rFonts w:hint="eastAsia"/>
        </w:rPr>
        <w:t>　　第二节 江西铜业集团公司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五、企业产销量分析</w:t>
      </w:r>
      <w:r>
        <w:rPr>
          <w:rFonts w:hint="eastAsia"/>
        </w:rPr>
        <w:br/>
      </w:r>
      <w:r>
        <w:rPr>
          <w:rFonts w:hint="eastAsia"/>
        </w:rPr>
        <w:t>　　　　六、企业产销量预测分析</w:t>
      </w:r>
      <w:r>
        <w:rPr>
          <w:rFonts w:hint="eastAsia"/>
        </w:rPr>
        <w:br/>
      </w:r>
      <w:r>
        <w:rPr>
          <w:rFonts w:hint="eastAsia"/>
        </w:rPr>
        <w:t>　　第三节 云南铜业集团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五、企业产销量分析</w:t>
      </w:r>
      <w:r>
        <w:rPr>
          <w:rFonts w:hint="eastAsia"/>
        </w:rPr>
        <w:br/>
      </w:r>
      <w:r>
        <w:rPr>
          <w:rFonts w:hint="eastAsia"/>
        </w:rPr>
        <w:t>　　　　六、企业产销量预测分析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有色金属电解铜政策调控分析</w:t>
      </w:r>
      <w:r>
        <w:rPr>
          <w:rFonts w:hint="eastAsia"/>
        </w:rPr>
        <w:br/>
      </w:r>
      <w:r>
        <w:rPr>
          <w:rFonts w:hint="eastAsia"/>
        </w:rPr>
        <w:t>　　第一节 有力政策</w:t>
      </w:r>
      <w:r>
        <w:rPr>
          <w:rFonts w:hint="eastAsia"/>
        </w:rPr>
        <w:br/>
      </w:r>
      <w:r>
        <w:rPr>
          <w:rFonts w:hint="eastAsia"/>
        </w:rPr>
        <w:t>　　第二节 不利政策</w:t>
      </w:r>
      <w:r>
        <w:rPr>
          <w:rFonts w:hint="eastAsia"/>
        </w:rPr>
        <w:br/>
      </w:r>
      <w:r>
        <w:rPr>
          <w:rFonts w:hint="eastAsia"/>
        </w:rPr>
        <w:t>　　第三节 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有色金属电解铜行业投资前景及对策分析</w:t>
      </w:r>
      <w:r>
        <w:rPr>
          <w:rFonts w:hint="eastAsia"/>
        </w:rPr>
        <w:br/>
      </w:r>
      <w:r>
        <w:rPr>
          <w:rFonts w:hint="eastAsia"/>
        </w:rPr>
        <w:t>　　第一节 中国有色金属电解铜行业投资前景分析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中智⋅林⋅－有色金属电解铜行业投资前景对策分析</w:t>
      </w:r>
      <w:r>
        <w:rPr>
          <w:rFonts w:hint="eastAsia"/>
        </w:rPr>
        <w:br/>
      </w:r>
      <w:r>
        <w:rPr>
          <w:rFonts w:hint="eastAsia"/>
        </w:rPr>
        <w:t>　　　　一、2024-2030年电解铜行业市场风险及应对措施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二、2024-2030年电解铜行业政策风险及应对措施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三、2024-2030年电解铜行业经营风险及应对措施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四、2024-2030年电解铜行业技术风险及应对措施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五、2024-2030年电解铜同业竞争风险及应对措施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六、2024-2030年电解铜行业其他风险及应对措施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全球铜精矿供求平衡状况分析</w:t>
      </w:r>
      <w:r>
        <w:rPr>
          <w:rFonts w:hint="eastAsia"/>
        </w:rPr>
        <w:br/>
      </w:r>
      <w:r>
        <w:rPr>
          <w:rFonts w:hint="eastAsia"/>
        </w:rPr>
        <w:t>　　图表 2 美国8年以来GDP季度环比增长率 单位：%</w:t>
      </w:r>
      <w:r>
        <w:rPr>
          <w:rFonts w:hint="eastAsia"/>
        </w:rPr>
        <w:br/>
      </w:r>
      <w:r>
        <w:rPr>
          <w:rFonts w:hint="eastAsia"/>
        </w:rPr>
        <w:t>　　图表 3 美国GDP、消费、投资和出口折年率季度同比增长 单位：%</w:t>
      </w:r>
      <w:r>
        <w:rPr>
          <w:rFonts w:hint="eastAsia"/>
        </w:rPr>
        <w:br/>
      </w:r>
      <w:r>
        <w:rPr>
          <w:rFonts w:hint="eastAsia"/>
        </w:rPr>
        <w:t>　　图表 4 2019-2024年各因素对美国经济增长的贡献度（单位：%）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5 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6 2019-2024年美国CPI&amp;PPI变化趋势（单位：%）</w:t>
      </w:r>
      <w:r>
        <w:rPr>
          <w:rFonts w:hint="eastAsia"/>
        </w:rPr>
        <w:br/>
      </w:r>
      <w:r>
        <w:rPr>
          <w:rFonts w:hint="eastAsia"/>
        </w:rPr>
        <w:t>　　图表 7 2019-2024年美国月度失业率情况 单位：%</w:t>
      </w:r>
      <w:r>
        <w:rPr>
          <w:rFonts w:hint="eastAsia"/>
        </w:rPr>
        <w:br/>
      </w:r>
      <w:r>
        <w:rPr>
          <w:rFonts w:hint="eastAsia"/>
        </w:rPr>
        <w:t>　　图表 8 欧盟16国GDP季度同比增长率 单位：%</w:t>
      </w:r>
      <w:r>
        <w:rPr>
          <w:rFonts w:hint="eastAsia"/>
        </w:rPr>
        <w:br/>
      </w:r>
      <w:r>
        <w:rPr>
          <w:rFonts w:hint="eastAsia"/>
        </w:rPr>
        <w:t>　　图表 9 2019-2024年欧元区、德国、法国、意大利工业产值月环比变化（单位：%）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10 2019-2024年欧元区CPI、PPI同比增长变化（单位：%）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11 欧盟16国失业率率变化 单位：%</w:t>
      </w:r>
      <w:r>
        <w:rPr>
          <w:rFonts w:hint="eastAsia"/>
        </w:rPr>
        <w:br/>
      </w:r>
      <w:r>
        <w:rPr>
          <w:rFonts w:hint="eastAsia"/>
        </w:rPr>
        <w:t>　　图表 12 2019-2024年（季调后）日本实际GDP环比年率变化（单位：%）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13 2019-2024年日本工业产值状况分析</w:t>
      </w:r>
      <w:r>
        <w:rPr>
          <w:rFonts w:hint="eastAsia"/>
        </w:rPr>
        <w:br/>
      </w:r>
      <w:r>
        <w:rPr>
          <w:rFonts w:hint="eastAsia"/>
        </w:rPr>
        <w:t>　　图表 14 2019-2024年日本CPI增长变化（单位：%）</w:t>
      </w:r>
      <w:r>
        <w:rPr>
          <w:rFonts w:hint="eastAsia"/>
        </w:rPr>
        <w:br/>
      </w:r>
      <w:r>
        <w:rPr>
          <w:rFonts w:hint="eastAsia"/>
        </w:rPr>
        <w:t>　　图表 15 2019-2024年日本失业率变化（单位：%）</w:t>
      </w:r>
      <w:r>
        <w:rPr>
          <w:rFonts w:hint="eastAsia"/>
        </w:rPr>
        <w:br/>
      </w:r>
      <w:r>
        <w:rPr>
          <w:rFonts w:hint="eastAsia"/>
        </w:rPr>
        <w:t>　　图表 16 全球主要精铜生产国际和地区产量分析</w:t>
      </w:r>
      <w:r>
        <w:rPr>
          <w:rFonts w:hint="eastAsia"/>
        </w:rPr>
        <w:br/>
      </w:r>
      <w:r>
        <w:rPr>
          <w:rFonts w:hint="eastAsia"/>
        </w:rPr>
        <w:t>　　图表 17 全球主要精铜消费国家及消费量分析（万吨铜）</w:t>
      </w:r>
      <w:r>
        <w:rPr>
          <w:rFonts w:hint="eastAsia"/>
        </w:rPr>
        <w:br/>
      </w:r>
      <w:r>
        <w:rPr>
          <w:rFonts w:hint="eastAsia"/>
        </w:rPr>
        <w:t>　　图表 18 全球精铜供求平衡分析</w:t>
      </w:r>
      <w:r>
        <w:rPr>
          <w:rFonts w:hint="eastAsia"/>
        </w:rPr>
        <w:br/>
      </w:r>
      <w:r>
        <w:rPr>
          <w:rFonts w:hint="eastAsia"/>
        </w:rPr>
        <w:t>　　图表 19 中国铜矿资源分布状况分析</w:t>
      </w:r>
      <w:r>
        <w:rPr>
          <w:rFonts w:hint="eastAsia"/>
        </w:rPr>
        <w:br/>
      </w:r>
      <w:r>
        <w:rPr>
          <w:rFonts w:hint="eastAsia"/>
        </w:rPr>
        <w:t>　　图表 20 中国铜精矿供求平衡表</w:t>
      </w:r>
      <w:r>
        <w:rPr>
          <w:rFonts w:hint="eastAsia"/>
        </w:rPr>
        <w:br/>
      </w:r>
      <w:r>
        <w:rPr>
          <w:rFonts w:hint="eastAsia"/>
        </w:rPr>
        <w:t>　　图表 21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22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23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24 居民消费价格分类指数（2019年10月）</w:t>
      </w:r>
      <w:r>
        <w:rPr>
          <w:rFonts w:hint="eastAsia"/>
        </w:rPr>
        <w:br/>
      </w:r>
      <w:r>
        <w:rPr>
          <w:rFonts w:hint="eastAsia"/>
        </w:rPr>
        <w:t>　　图表 25 2024年份居民消费价格主要数据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26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27 2019-2024年我国农村居民人均纯收及其增长速度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28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29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30 2019-2024年固定资产投资走势图 单位：%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21e6b37cf4375" w:history="1">
        <w:r>
          <w:rPr>
            <w:rStyle w:val="Hyperlink"/>
          </w:rPr>
          <w:t>2024-2030年中国有色金属电解铜行业发展深度调研与未来趋势分析报告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f21e6b37cf4375" w:history="1">
        <w:r>
          <w:rPr>
            <w:rStyle w:val="Hyperlink"/>
          </w:rPr>
          <w:t>https://www.20087.com/0/73/YouSeJinShuDianJieTongXianZhuangYuFaZhanQuShi.html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74b8fc61b423d" w:history="1">
      <w:r>
        <w:rPr>
          <w:rStyle w:val="Hyperlink"/>
        </w:rPr>
        <w:t>2024-2030年中国有色金属电解铜行业发展深度调研与未来趋势分析报告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YouSeJinShuDianJieTongXianZhuangYuFaZhanQuShi.html" TargetMode="External" Id="R0df21e6b37cf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YouSeJinShuDianJieTongXianZhuangYuFaZhanQuShi.html" TargetMode="External" Id="Ree374b8fc61b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2024-04-02T03:11:00Z</dcterms:created>
  <dcterms:modified xsi:type="dcterms:W3CDTF">2024-04-02T04:11:00Z</dcterms:modified>
  <dc:subject>2024-2030年中国有色金属电解铜行业发展深度调研与未来趋势分析报告</dc:subject>
  <dc:title>2024-2030年中国有色金属电解铜行业发展深度调研与未来趋势分析报告</dc:title>
  <cp:keywords>2024-2030年中国有色金属电解铜行业发展深度调研与未来趋势分析报告</cp:keywords>
  <dc:description>2024-2030年中国有色金属电解铜行业发展深度调研与未来趋势分析报告</dc:description>
</cp:coreProperties>
</file>