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8bd62a72e4b27" w:history="1">
              <w:r>
                <w:rPr>
                  <w:rStyle w:val="Hyperlink"/>
                </w:rPr>
                <w:t>2024-2030年中国证券业IT应用发展现状与前景趋势报告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8bd62a72e4b27" w:history="1">
              <w:r>
                <w:rPr>
                  <w:rStyle w:val="Hyperlink"/>
                </w:rPr>
                <w:t>2024-2030年中国证券业IT应用发展现状与前景趋势报告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8bd62a72e4b27" w:history="1">
                <w:r>
                  <w:rPr>
                    <w:rStyle w:val="Hyperlink"/>
                  </w:rPr>
                  <w:t>https://www.20087.com/0/73/ZhengQuanYeITYingYongHangYeQuShi.html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业的IT应用已经从传统的电子交易系统扩展到了大数据分析、云计算、人工智能等多个领域。近年来，随着金融科技（FinTech）的兴起，区块链、智能投顾、高频交易等新兴技术正在重塑证券行业的运作模式。这些技术的应用不仅提高了交易效率，还增强了风险管理能力，为投资者提供了更多样化的服务。</w:t>
      </w:r>
      <w:r>
        <w:rPr>
          <w:rFonts w:hint="eastAsia"/>
        </w:rPr>
        <w:br/>
      </w:r>
      <w:r>
        <w:rPr>
          <w:rFonts w:hint="eastAsia"/>
        </w:rPr>
        <w:t>　　未来，证券业的IT应用将更加智能化和个性化。人工智能将被用于预测市场趋势、优化投资组合和提供定制化服务。区块链技术有望改善交易的透明度和效率，同时减少欺诈风险。此外，随着监管科技（RegTech）的发展，合规性和风险管理将更加依赖于实时数据分析和自动化工具，以适应不断变化的监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8bd62a72e4b27" w:history="1">
        <w:r>
          <w:rPr>
            <w:rStyle w:val="Hyperlink"/>
          </w:rPr>
          <w:t>2024-2030年中国证券业IT应用发展现状与前景趋势报告</w:t>
        </w:r>
      </w:hyperlink>
      <w:r>
        <w:rPr>
          <w:rFonts w:hint="eastAsia"/>
        </w:rPr>
        <w:t>》深入剖析了当前证券业IT应用行业的现状与市场需求，详细探讨了证券业IT应用市场规模及其价格动态。证券业IT应用报告从产业链角度出发，分析了上下游的影响因素，并进一步细分市场，对证券业IT应用各细分领域的具体情况进行探讨。证券业IT应用报告还根据现有数据，对证券业IT应用市场前景及发展趋势进行了科学预测，揭示了行业内重点企业的竞争格局，评估了品牌影响力和市场集中度，同时指出了证券业IT应用行业面临的风险与机遇。证券业IT应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证券业IT应用产业概述</w:t>
      </w:r>
      <w:r>
        <w:rPr>
          <w:rFonts w:hint="eastAsia"/>
        </w:rPr>
        <w:br/>
      </w:r>
      <w:r>
        <w:rPr>
          <w:rFonts w:hint="eastAsia"/>
        </w:rPr>
        <w:t>　　第一节 证券业IT应用定义</w:t>
      </w:r>
      <w:r>
        <w:rPr>
          <w:rFonts w:hint="eastAsia"/>
        </w:rPr>
        <w:br/>
      </w:r>
      <w:r>
        <w:rPr>
          <w:rFonts w:hint="eastAsia"/>
        </w:rPr>
        <w:t>　　第二节 证券业IT应用行业特点</w:t>
      </w:r>
      <w:r>
        <w:rPr>
          <w:rFonts w:hint="eastAsia"/>
        </w:rPr>
        <w:br/>
      </w:r>
      <w:r>
        <w:rPr>
          <w:rFonts w:hint="eastAsia"/>
        </w:rPr>
        <w:t>　　第三节 证券业IT应用产业链分析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2023-2024年中国证券业IT应用行业运行环境分析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中国证券业IT应用运行经济环境分析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中国证券业IT应用产业政策环境分析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一、证券业IT应用行业监管体制</w:t>
      </w:r>
      <w:r>
        <w:rPr>
          <w:rFonts w:hint="eastAsia"/>
        </w:rPr>
        <w:br/>
      </w:r>
      <w:r>
        <w:rPr>
          <w:rFonts w:hint="eastAsia"/>
        </w:rPr>
        <w:t>　　　　二、证券业IT应用行业主要法规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三、主要证券业IT应用产业政策</w:t>
      </w:r>
      <w:r>
        <w:rPr>
          <w:rFonts w:hint="eastAsia"/>
        </w:rPr>
        <w:br/>
      </w:r>
      <w:r>
        <w:rPr>
          <w:rFonts w:hint="eastAsia"/>
        </w:rPr>
        <w:t>　　第三节 中国证券业IT应用产业社会环境分析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2023-2024年国外证券业IT应用行业发展态势分析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国外证券业IT应用市场发展现状分析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国外主要国家证券业IT应用市场现状</w:t>
      </w:r>
      <w:r>
        <w:rPr>
          <w:rFonts w:hint="eastAsia"/>
        </w:rPr>
        <w:br/>
      </w:r>
      <w:r>
        <w:rPr>
          <w:rFonts w:hint="eastAsia"/>
        </w:rPr>
        <w:t>　　第三节 国外证券业IT应用行业发展趋势预测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中国证券业IT应用行业市场分析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2019-2024年中国证券业IT应用行业规模情况</w:t>
      </w:r>
      <w:r>
        <w:rPr>
          <w:rFonts w:hint="eastAsia"/>
        </w:rPr>
        <w:br/>
      </w:r>
      <w:r>
        <w:rPr>
          <w:rFonts w:hint="eastAsia"/>
        </w:rPr>
        <w:t>　　　　一、证券业IT应用行业市场规模情况分析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二、证券业IT应用行业单位规模情况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三、证券业IT应用行业人员规模情况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2019-2024年中国证券业IT应用行业财务能力分析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一、证券业IT应用行业盈利能力分析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二、证券业IT应用行业偿债能力分析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三、证券业IT应用行业营运能力分析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四、证券业IT应用行业发展能力分析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2023-2024年中国证券业IT应用行业热点动态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2024年中国证券业IT应用行业面临的挑战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中国重点地区证券业IT应用行业市场调研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重点地区（一）证券业IT应用市场调研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重点地区（二）证券业IT应用市场调研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重点地区（三）证券业IT应用市场调研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重点地区（四）证券业IT应用市场调研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重点地区（五）证券业IT应用市场调研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中国证券业IT应用行业价格走势及影响因素分析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国内证券业IT应用行业价格回顾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国内证券业IT应用行业价格走势预测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国内证券业IT应用行业价格影响因素分析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中国证券业IT应用行业客户调研</w:t>
      </w:r>
      <w:r>
        <w:rPr>
          <w:rFonts w:hint="eastAsia"/>
        </w:rPr>
        <w:br/>
      </w:r>
      <w:r>
        <w:rPr>
          <w:rFonts w:hint="eastAsia"/>
        </w:rPr>
        <w:t>　　　　一、证券业IT应用行业客户偏好调查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二、客户对证券业IT应用品牌的首要认知渠道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三、证券业IT应用品牌忠诚度调查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四、证券业IT应用行业客户消费理念调研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中国证券业IT应用行业竞争格局分析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2024年证券业IT应用行业集中度分析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一、证券业IT应用市场集中度分析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二、证券业IT应用企业集中度分析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2024年证券业IT应用行业竞争格局分析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一、证券业IT应用行业竞争策略分析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二、证券业IT应用行业竞争格局展望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三、我国证券业IT应用市场竞争趋势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证券业IT应用行业重点企业发展调研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证券业IT应用企业发展策略分析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证券业IT应用市场策略分析</w:t>
      </w:r>
      <w:r>
        <w:rPr>
          <w:rFonts w:hint="eastAsia"/>
        </w:rPr>
        <w:br/>
      </w:r>
      <w:r>
        <w:rPr>
          <w:rFonts w:hint="eastAsia"/>
        </w:rPr>
        <w:t>　　　　一、证券业IT应用价格策略分析</w:t>
      </w:r>
      <w:r>
        <w:rPr>
          <w:rFonts w:hint="eastAsia"/>
        </w:rPr>
        <w:br/>
      </w:r>
      <w:r>
        <w:rPr>
          <w:rFonts w:hint="eastAsia"/>
        </w:rPr>
        <w:t>　　　　二、证券业IT应用渠道策略分析</w:t>
      </w:r>
      <w:r>
        <w:rPr>
          <w:rFonts w:hint="eastAsia"/>
        </w:rPr>
        <w:br/>
      </w:r>
      <w:r>
        <w:rPr>
          <w:rFonts w:hint="eastAsia"/>
        </w:rPr>
        <w:t>　　第二节 证券业IT应用销售策略分析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提高证券业IT应用企业竞争力的策略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一、提高中国证券业IT应用企业核心竞争力的对策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二、证券业IT应用企业提升竞争力的主要方向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三、影响证券业IT应用企业核心竞争力的因素及提升途径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四、提高证券业IT应用企业竞争力的策略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证券业IT应用行业投资风险与控制策略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证券业IT应用行业SWOT模型分析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一、证券业IT应用行业优势分析</w:t>
      </w:r>
      <w:r>
        <w:rPr>
          <w:rFonts w:hint="eastAsia"/>
        </w:rPr>
        <w:br/>
      </w:r>
      <w:r>
        <w:rPr>
          <w:rFonts w:hint="eastAsia"/>
        </w:rPr>
        <w:t>　　　　二、证券业IT应用行业劣势分析</w:t>
      </w:r>
      <w:r>
        <w:rPr>
          <w:rFonts w:hint="eastAsia"/>
        </w:rPr>
        <w:br/>
      </w:r>
      <w:r>
        <w:rPr>
          <w:rFonts w:hint="eastAsia"/>
        </w:rPr>
        <w:t>　　　　三、证券业IT应用行业机会分析</w:t>
      </w:r>
      <w:r>
        <w:rPr>
          <w:rFonts w:hint="eastAsia"/>
        </w:rPr>
        <w:br/>
      </w:r>
      <w:r>
        <w:rPr>
          <w:rFonts w:hint="eastAsia"/>
        </w:rPr>
        <w:t>　　　　四、证券业IT应用行业风险分析</w:t>
      </w:r>
      <w:r>
        <w:rPr>
          <w:rFonts w:hint="eastAsia"/>
        </w:rPr>
        <w:br/>
      </w:r>
      <w:r>
        <w:rPr>
          <w:rFonts w:hint="eastAsia"/>
        </w:rPr>
        <w:t>　　第二节 证券业IT应用行业投资风险及控制策略分析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一、证券业IT应用市场风险及控制策略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二、证券业IT应用行业政策风险及控制策略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三、证券业IT应用行业经营风险及控制策略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四、证券业IT应用同业竞争风险及控制策略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五、证券业IT应用行业其他风险及控制策略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2024-2030年中国证券业IT应用行业投资潜力及发展趋势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2024-2030年证券业IT应用行业投资潜力分析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一、证券业IT应用行业重点可投资领域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二、证券业IT应用行业目标市场需求潜力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三、证券业IT应用行业投资潜力综合评判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中-智-林-2024-2030年中国证券业IT应用行业发展趋势分析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一、2024年证券业IT应用市场前景分析</w:t>
      </w:r>
      <w:r>
        <w:rPr>
          <w:rFonts w:hint="eastAsia"/>
        </w:rPr>
        <w:br/>
      </w:r>
      <w:r>
        <w:rPr>
          <w:rFonts w:hint="eastAsia"/>
        </w:rPr>
        <w:t>　　　　二、2024年证券业IT应用发展趋势预测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三、2024-2030年我国证券业IT应用行业发展剖析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五、未来证券业IT应用行业发展变局剖析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证券业IT应用行业历程</w:t>
      </w:r>
      <w:r>
        <w:rPr>
          <w:rFonts w:hint="eastAsia"/>
        </w:rPr>
        <w:br/>
      </w:r>
      <w:r>
        <w:rPr>
          <w:rFonts w:hint="eastAsia"/>
        </w:rPr>
        <w:t>　　图表 证券业IT应用行业生命周期</w:t>
      </w:r>
      <w:r>
        <w:rPr>
          <w:rFonts w:hint="eastAsia"/>
        </w:rPr>
        <w:br/>
      </w:r>
      <w:r>
        <w:rPr>
          <w:rFonts w:hint="eastAsia"/>
        </w:rPr>
        <w:t>　　图表 证券业IT应用行业产业链分析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2019-2024年证券业IT应用行业市场容量统计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**地区证券业IT应用市场规模及增长情况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2024-2030年中国证券业IT应用行业市场容量预测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2024-2030年中国证券业IT应用行业市场规模预测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2024-2030年中国证券业IT应用市场前景分析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2024-2030年中国证券业IT应用行业发展趋势预测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8bd62a72e4b27" w:history="1">
        <w:r>
          <w:rPr>
            <w:rStyle w:val="Hyperlink"/>
          </w:rPr>
          <w:t>2024-2030年中国证券业IT应用发展现状与前景趋势报告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8bd62a72e4b27" w:history="1">
        <w:r>
          <w:rPr>
            <w:rStyle w:val="Hyperlink"/>
          </w:rPr>
          <w:t>https://www.20087.com/0/73/ZhengQuanYeITYingYongHangYeQuShi.html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6d14626e04aba" w:history="1">
      <w:r>
        <w:rPr>
          <w:rStyle w:val="Hyperlink"/>
        </w:rPr>
        <w:t>2024-2030年中国证券业IT应用发展现状与前景趋势报告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engQuanYeITYingYongHangYeQuShi.html" TargetMode="External" Id="Rd238bd62a72e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engQuanYeITYingYongHangYeQuShi.html" TargetMode="External" Id="R78f6d14626e0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2024-01-15T05:42:00Z</dcterms:created>
  <dcterms:modified xsi:type="dcterms:W3CDTF">2024-01-15T06:42:00Z</dcterms:modified>
  <dc:subject>2024-2030年中国证券业IT应用发展现状与前景趋势报告</dc:subject>
  <dc:title>2024-2030年中国证券业IT应用发展现状与前景趋势报告</dc:title>
  <cp:keywords>2024-2030年中国证券业IT应用发展现状与前景趋势报告</cp:keywords>
  <dc:description>2024-2030年中国证券业IT应用发展现状与前景趋势报告</dc:description>
</cp:coreProperties>
</file>