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3c9efad1e4fc0" w:history="1">
              <w:r>
                <w:rPr>
                  <w:rStyle w:val="Hyperlink"/>
                </w:rPr>
                <w:t>2024-2030年中国粮油零售市场深度调研与发展趋势分析报告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3c9efad1e4fc0" w:history="1">
              <w:r>
                <w:rPr>
                  <w:rStyle w:val="Hyperlink"/>
                </w:rPr>
                <w:t>2024-2030年中国粮油零售市场深度调研与发展趋势分析报告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3c9efad1e4fc0" w:history="1">
                <w:r>
                  <w:rPr>
                    <w:rStyle w:val="Hyperlink"/>
                  </w:rPr>
                  <w:t>https://www.20087.com/1/03/LiangYouLingShouDeFaZhanQuShi.html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零售业作为民生保障的基础行业，近年来，随着消费者健康意识的提升和消费升级趋势，行业正从传统零售向线上线下融合的全渠道模式转型。健康、有机、非转基因等概念成为消费者选购粮油产品时的重要考量因素。同时，数字化技术的应用，如智能货架、移动支付和个性化推荐系统，提升了购物体验和效率。此外，供应链的透明化和可追溯性成为行业关注的焦点，以增强消费者对食品安全的信任。</w:t>
      </w:r>
      <w:r>
        <w:rPr>
          <w:rFonts w:hint="eastAsia"/>
        </w:rPr>
        <w:br/>
      </w:r>
      <w:r>
        <w:rPr>
          <w:rFonts w:hint="eastAsia"/>
        </w:rPr>
        <w:t>　　未来，粮油零售业将更加注重产品差异化和消费者体验。随着个性化营养需求的增加，定制化粮油产品将获得市场青睐，如针对特定人群设计的低糖、高纤维等健康粮油。同时，数字化转型将持续深入，利用大数据和人工智能技术分析消费者行为，提供更加精准的产品和服务。此外，可持续发展将成为行业主题，绿色包装、减塑行动和循环经济模式将被广泛采纳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3c9efad1e4fc0" w:history="1">
        <w:r>
          <w:rPr>
            <w:rStyle w:val="Hyperlink"/>
          </w:rPr>
          <w:t>2024-2030年中国粮油零售市场深度调研与发展趋势分析报告</w:t>
        </w:r>
      </w:hyperlink>
      <w:r>
        <w:rPr>
          <w:rFonts w:hint="eastAsia"/>
        </w:rPr>
        <w:t>》基于权威数据资源与长期监测数据，全面分析了粮油零售行业现状、市场需求、市场规模及产业链结构。粮油零售报告探讨了价格变动、细分市场特征以及市场前景，并对未来发展趋势进行了科学预测。同时，粮油零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粮油零售行业概述</w:t>
      </w:r>
      <w:r>
        <w:rPr>
          <w:rFonts w:hint="eastAsia"/>
        </w:rPr>
        <w:br/>
      </w:r>
      <w:r>
        <w:rPr>
          <w:rFonts w:hint="eastAsia"/>
        </w:rPr>
        <w:t>　　第一节 粮油零售行业界定</w:t>
      </w:r>
      <w:r>
        <w:rPr>
          <w:rFonts w:hint="eastAsia"/>
        </w:rPr>
        <w:br/>
      </w:r>
      <w:r>
        <w:rPr>
          <w:rFonts w:hint="eastAsia"/>
        </w:rPr>
        <w:t>　　　　一、粮油零售行业的定义</w:t>
      </w:r>
      <w:r>
        <w:rPr>
          <w:rFonts w:hint="eastAsia"/>
        </w:rPr>
        <w:br/>
      </w:r>
      <w:r>
        <w:rPr>
          <w:rFonts w:hint="eastAsia"/>
        </w:rPr>
        <w:t>　　　　二、粮油零售行业发展历程</w:t>
      </w:r>
      <w:r>
        <w:rPr>
          <w:rFonts w:hint="eastAsia"/>
        </w:rPr>
        <w:br/>
      </w:r>
      <w:r>
        <w:rPr>
          <w:rFonts w:hint="eastAsia"/>
        </w:rPr>
        <w:t>　　第二节 粮油零售产品细分及特性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粮油零售行业在国民经济中的地位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2024年全球粮油零售行业发展概述</w:t>
      </w:r>
      <w:r>
        <w:rPr>
          <w:rFonts w:hint="eastAsia"/>
        </w:rPr>
        <w:br/>
      </w:r>
      <w:r>
        <w:rPr>
          <w:rFonts w:hint="eastAsia"/>
        </w:rPr>
        <w:t>　　第一节 国际粮油零售行业发展总体概况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三、全球粮油零售行业发展趋势预测分析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中国粮油零售行业发展概况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二、对外贸易环境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一、国内技术水平现状调研</w:t>
      </w:r>
      <w:r>
        <w:rPr>
          <w:rFonts w:hint="eastAsia"/>
        </w:rPr>
        <w:br/>
      </w:r>
      <w:r>
        <w:rPr>
          <w:rFonts w:hint="eastAsia"/>
        </w:rPr>
        <w:t>　　　　二、国际技术发展趋势预测分析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2024年中国粮油零售行业市场发展分析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中国粮油零售市场评估</w:t>
      </w:r>
      <w:r>
        <w:rPr>
          <w:rFonts w:hint="eastAsia"/>
        </w:rPr>
        <w:br/>
      </w:r>
      <w:r>
        <w:rPr>
          <w:rFonts w:hint="eastAsia"/>
        </w:rPr>
        <w:t>　　　　一、粮油零售市场形势回顾</w:t>
      </w:r>
      <w:r>
        <w:rPr>
          <w:rFonts w:hint="eastAsia"/>
        </w:rPr>
        <w:br/>
      </w:r>
      <w:r>
        <w:rPr>
          <w:rFonts w:hint="eastAsia"/>
        </w:rPr>
        <w:t>　　　　二、粮油零售市场形势分析</w:t>
      </w:r>
      <w:r>
        <w:rPr>
          <w:rFonts w:hint="eastAsia"/>
        </w:rPr>
        <w:br/>
      </w:r>
      <w:r>
        <w:rPr>
          <w:rFonts w:hint="eastAsia"/>
        </w:rPr>
        <w:t>　　第二节 中国粮油零售行业进出口市场评估</w:t>
      </w:r>
      <w:r>
        <w:rPr>
          <w:rFonts w:hint="eastAsia"/>
        </w:rPr>
        <w:br/>
      </w:r>
      <w:r>
        <w:rPr>
          <w:rFonts w:hint="eastAsia"/>
        </w:rPr>
        <w:t>　　　　一、中国粮油零售行业进口市场评估</w:t>
      </w:r>
      <w:r>
        <w:rPr>
          <w:rFonts w:hint="eastAsia"/>
        </w:rPr>
        <w:br/>
      </w:r>
      <w:r>
        <w:rPr>
          <w:rFonts w:hint="eastAsia"/>
        </w:rPr>
        <w:t>　　　　二、中国粮油零售行业出口市场评估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一、中国粮油零售行业市场价格影响因素分析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二、中国粮油零售行业市场价格走势分析</w:t>
      </w:r>
      <w:r>
        <w:rPr>
          <w:rFonts w:hint="eastAsia"/>
        </w:rPr>
        <w:br/>
      </w:r>
      <w:r>
        <w:rPr>
          <w:rFonts w:hint="eastAsia"/>
        </w:rPr>
        <w:t>　　第四节 粮油零售行业渠道分析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2024年中国粮油零售所属行业经济运行分析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中国粮油零售所属行业生产状况分析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一、2024年中国粮油零售所属行业企业数量分析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二、2024年中国粮油零售所属行业从业人数分析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三、2024年中国粮油零售所属行业工业总产值分析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四、2024年中国粮油零售所属行业主要产品生产统计分析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中国粮油零售所属行业销售状况分析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一、2024年中国粮油零售所属行业销售收入分析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二、2024年中国粮油零售所属行业产品销售集中度分析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三、2024年中国粮油零售所属行业产品销售成本分析</w:t>
      </w:r>
      <w:r>
        <w:rPr>
          <w:rFonts w:hint="eastAsia"/>
        </w:rPr>
        <w:br/>
      </w:r>
      <w:r>
        <w:rPr>
          <w:rFonts w:hint="eastAsia"/>
        </w:rPr>
        <w:t>　　第三节 中国粮油零售所属行业进出口状况分析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一、2024年中国粮油零售所属行业出口产品统计</w:t>
      </w:r>
      <w:r>
        <w:rPr>
          <w:rFonts w:hint="eastAsia"/>
        </w:rPr>
        <w:br/>
      </w:r>
      <w:r>
        <w:rPr>
          <w:rFonts w:hint="eastAsia"/>
        </w:rPr>
        <w:t>　　　　二、2024年中国粮油零售所属行业进口产品统计</w:t>
      </w:r>
      <w:r>
        <w:rPr>
          <w:rFonts w:hint="eastAsia"/>
        </w:rPr>
        <w:br/>
      </w:r>
      <w:r>
        <w:rPr>
          <w:rFonts w:hint="eastAsia"/>
        </w:rPr>
        <w:t>　　第四节 中国粮油零售行业存在问题及发展限制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一、中国粮油零售行业存在的问题</w:t>
      </w:r>
      <w:r>
        <w:rPr>
          <w:rFonts w:hint="eastAsia"/>
        </w:rPr>
        <w:br/>
      </w:r>
      <w:r>
        <w:rPr>
          <w:rFonts w:hint="eastAsia"/>
        </w:rPr>
        <w:t>　　　　二、中国粮油零售行业主要制约因素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2024年中国粮油零售所属行业市场运行分析</w:t>
      </w:r>
      <w:r>
        <w:rPr>
          <w:rFonts w:hint="eastAsia"/>
        </w:rPr>
        <w:br/>
      </w:r>
      <w:r>
        <w:rPr>
          <w:rFonts w:hint="eastAsia"/>
        </w:rPr>
        <w:t>　　第一节 粮油零售行业市场发展基本状况分析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中国粮油零售所属行业市场工业总产值分析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一、2024年中国粮油零售行业供给情况分析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二、2024年中国粮油零售行业需求情况分析</w:t>
      </w:r>
      <w:r>
        <w:rPr>
          <w:rFonts w:hint="eastAsia"/>
        </w:rPr>
        <w:br/>
      </w:r>
      <w:r>
        <w:rPr>
          <w:rFonts w:hint="eastAsia"/>
        </w:rPr>
        <w:t>　　第四节 中国粮油零售行业市场产品价格分析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2024年中国粮油零售行业竞争格局分析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粮油零售行业竞争结构分析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粮油零售企业国际竞争力比较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粮油零售行业竞争格局分析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一、粮油零售行业集中度分析</w:t>
      </w:r>
      <w:r>
        <w:rPr>
          <w:rFonts w:hint="eastAsia"/>
        </w:rPr>
        <w:br/>
      </w:r>
      <w:r>
        <w:rPr>
          <w:rFonts w:hint="eastAsia"/>
        </w:rPr>
        <w:t>　　　　二、粮油零售行业竞争程度分析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二、2024-2030年粮油零售行业竞争格局展望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2024年粮油零售下游行业调研</w:t>
      </w:r>
      <w:r>
        <w:rPr>
          <w:rFonts w:hint="eastAsia"/>
        </w:rPr>
        <w:br/>
      </w:r>
      <w:r>
        <w:rPr>
          <w:rFonts w:hint="eastAsia"/>
        </w:rPr>
        <w:t>　　第一节 粮油零售下游行业增长状况分析</w:t>
      </w:r>
      <w:r>
        <w:rPr>
          <w:rFonts w:hint="eastAsia"/>
        </w:rPr>
        <w:br/>
      </w:r>
      <w:r>
        <w:rPr>
          <w:rFonts w:hint="eastAsia"/>
        </w:rPr>
        <w:t>　　第二节 粮油零售下游行业区域分布状况分析</w:t>
      </w:r>
      <w:r>
        <w:rPr>
          <w:rFonts w:hint="eastAsia"/>
        </w:rPr>
        <w:br/>
      </w:r>
      <w:r>
        <w:rPr>
          <w:rFonts w:hint="eastAsia"/>
        </w:rPr>
        <w:t>　　第三节 粮油零售下游行业发展预测分析</w:t>
      </w:r>
      <w:r>
        <w:rPr>
          <w:rFonts w:hint="eastAsia"/>
        </w:rPr>
        <w:br/>
      </w:r>
      <w:r>
        <w:rPr>
          <w:rFonts w:hint="eastAsia"/>
        </w:rPr>
        <w:t>　　第四节 国内外经济形势对粮油零售下游行业的影响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2024年中国粮油零售所属行业主要财务指标分析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国内主要粮油零售企业盈利能力比较分析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一、2024年粮油零售所属行业销售毛利率分析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二、2024年粮油零售所属行业销售净利率分析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三、2024年粮油零售所属行业资产净利率分析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四、2024年粮油零售所属行业净资产利润率分析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五、2024-2030年粮油零售所属行业盈利能力预测分析</w:t>
      </w:r>
      <w:r>
        <w:rPr>
          <w:rFonts w:hint="eastAsia"/>
        </w:rPr>
        <w:br/>
      </w:r>
      <w:r>
        <w:rPr>
          <w:rFonts w:hint="eastAsia"/>
        </w:rPr>
        <w:t>　　第二节 国内主要粮油零售企业成长性比较分析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一、2024年粮油零售所属行业总资产增长率分析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二、2024年粮油零售所属行业固定资产增长率分析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三、2024年粮油零售所属行业主营业务利润增长率分析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四、2024年粮油零售所属行业净利润增长率分析</w:t>
      </w:r>
      <w:r>
        <w:rPr>
          <w:rFonts w:hint="eastAsia"/>
        </w:rPr>
        <w:br/>
      </w:r>
      <w:r>
        <w:rPr>
          <w:rFonts w:hint="eastAsia"/>
        </w:rPr>
        <w:t>　　　　五、2024-2030年粮油零售行业成长性预测分析</w:t>
      </w:r>
      <w:r>
        <w:rPr>
          <w:rFonts w:hint="eastAsia"/>
        </w:rPr>
        <w:br/>
      </w:r>
      <w:r>
        <w:rPr>
          <w:rFonts w:hint="eastAsia"/>
        </w:rPr>
        <w:t>　　第三节 国内主要粮油零售企业偿债能力比较分析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一、2024年粮油零售所属行业资产负债率分析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二、2024年粮油零售所属行业速动比率分析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三、2024年粮油零售所属行业流动比率分析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四、2024年粮油零售所属行业现金比率分析</w:t>
      </w:r>
      <w:r>
        <w:rPr>
          <w:rFonts w:hint="eastAsia"/>
        </w:rPr>
        <w:br/>
      </w:r>
      <w:r>
        <w:rPr>
          <w:rFonts w:hint="eastAsia"/>
        </w:rPr>
        <w:t>　　　　五、2024-2030年粮油零售所属行业偿债能力预测分析</w:t>
      </w:r>
      <w:r>
        <w:rPr>
          <w:rFonts w:hint="eastAsia"/>
        </w:rPr>
        <w:br/>
      </w:r>
      <w:r>
        <w:rPr>
          <w:rFonts w:hint="eastAsia"/>
        </w:rPr>
        <w:t>　　第四节 国内主要粮油零售企业营运能力比较分析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一、2024年粮油零售所属行业总资产周转率分析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二、2024年粮油零售所属行业流动资产周转率分析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三、2024年粮油零售所属行业存货周转率分析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四、2024年粮油零售所属行业应收帐款周转率分析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五、2024-2030年粮油零售行业偿债能力预测分析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中国粮油零售行业重点企业发展分析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天猫网上零售超市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百联集团有限公司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2024-2030年中国粮油零售行业趋势预测分析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2024-2030年中国粮油零售行业市场发展趋势预测分析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三、2024-2030年中国粮油零售行业市场价格走势预测分析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2024-2030年中国建筑节能保温材料技术发展趋势预测分析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2024-2030年中国粮油零售行业投资分析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2024年中国社会消费品零售总额同比增长速度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</w:t>
      </w:r>
      <w:r>
        <w:rPr>
          <w:rFonts w:hint="eastAsia"/>
        </w:rPr>
        <w:br/>
      </w:r>
      <w:r>
        <w:rPr>
          <w:rFonts w:hint="eastAsia"/>
        </w:rPr>
        <w:t>　　图表 2024年粮油零售行业销售毛利率分析</w:t>
      </w:r>
      <w:r>
        <w:rPr>
          <w:rFonts w:hint="eastAsia"/>
        </w:rPr>
        <w:br/>
      </w:r>
      <w:r>
        <w:rPr>
          <w:rFonts w:hint="eastAsia"/>
        </w:rPr>
        <w:t>　　图表 2024年粮油零售行业资产净利率分析</w:t>
      </w:r>
      <w:r>
        <w:rPr>
          <w:rFonts w:hint="eastAsia"/>
        </w:rPr>
        <w:br/>
      </w:r>
      <w:r>
        <w:rPr>
          <w:rFonts w:hint="eastAsia"/>
        </w:rPr>
        <w:t>　　图表 2024年粮油零售行业净资产利润率分析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2024-2030年粮油零售行业盈利能力预测分析</w:t>
      </w:r>
      <w:r>
        <w:rPr>
          <w:rFonts w:hint="eastAsia"/>
        </w:rPr>
        <w:br/>
      </w:r>
      <w:r>
        <w:rPr>
          <w:rFonts w:hint="eastAsia"/>
        </w:rPr>
        <w:t>　　图表 2024年粮油零售行业总资产增长率分析</w:t>
      </w:r>
      <w:r>
        <w:rPr>
          <w:rFonts w:hint="eastAsia"/>
        </w:rPr>
        <w:br/>
      </w:r>
      <w:r>
        <w:rPr>
          <w:rFonts w:hint="eastAsia"/>
        </w:rPr>
        <w:t>　　图表 2024年粮油零售行业固定资产增长率分析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2024年粮油零售行业主营业务利润增长率分析</w:t>
      </w:r>
      <w:r>
        <w:rPr>
          <w:rFonts w:hint="eastAsia"/>
        </w:rPr>
        <w:br/>
      </w:r>
      <w:r>
        <w:rPr>
          <w:rFonts w:hint="eastAsia"/>
        </w:rPr>
        <w:t>　　图表 2024年粮油零售行业净利润增长率分析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2024-2030年粮油零售行业成长性预测分析</w:t>
      </w:r>
      <w:r>
        <w:rPr>
          <w:rFonts w:hint="eastAsia"/>
        </w:rPr>
        <w:br/>
      </w:r>
      <w:r>
        <w:rPr>
          <w:rFonts w:hint="eastAsia"/>
        </w:rPr>
        <w:t>　　图表 2024年粮油零售行业资产负债率分析</w:t>
      </w:r>
      <w:r>
        <w:rPr>
          <w:rFonts w:hint="eastAsia"/>
        </w:rPr>
        <w:br/>
      </w:r>
      <w:r>
        <w:rPr>
          <w:rFonts w:hint="eastAsia"/>
        </w:rPr>
        <w:t>　　图表 2024年粮油零售行业速动比率分析</w:t>
      </w:r>
      <w:r>
        <w:rPr>
          <w:rFonts w:hint="eastAsia"/>
        </w:rPr>
        <w:br/>
      </w:r>
      <w:r>
        <w:rPr>
          <w:rFonts w:hint="eastAsia"/>
        </w:rPr>
        <w:t>　　图表 2024年粮油零售行业现金比率分析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2024-2030年粮油零售行业偿债能力预测分析</w:t>
      </w:r>
      <w:r>
        <w:rPr>
          <w:rFonts w:hint="eastAsia"/>
        </w:rPr>
        <w:br/>
      </w:r>
      <w:r>
        <w:rPr>
          <w:rFonts w:hint="eastAsia"/>
        </w:rPr>
        <w:t>　　图表 2024年粮油零售行业总资产周转率分析</w:t>
      </w:r>
      <w:r>
        <w:rPr>
          <w:rFonts w:hint="eastAsia"/>
        </w:rPr>
        <w:br/>
      </w:r>
      <w:r>
        <w:rPr>
          <w:rFonts w:hint="eastAsia"/>
        </w:rPr>
        <w:t>　　图表 2024年粮油零售行业流动资产周转率分析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2024年粮油零售行业存货周转率分析</w:t>
      </w:r>
      <w:r>
        <w:rPr>
          <w:rFonts w:hint="eastAsia"/>
        </w:rPr>
        <w:br/>
      </w:r>
      <w:r>
        <w:rPr>
          <w:rFonts w:hint="eastAsia"/>
        </w:rPr>
        <w:t>　　图表 2024年粮油零售行业应收帐款周转率分析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2024-2030年粮油零售行业偿债能力预测分析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2024-2030年粮油零售行业运营能力预测分析</w:t>
      </w:r>
      <w:r>
        <w:rPr>
          <w:rFonts w:hint="eastAsia"/>
        </w:rPr>
        <w:br/>
      </w:r>
      <w:r>
        <w:rPr>
          <w:rFonts w:hint="eastAsia"/>
        </w:rPr>
        <w:t>　　图表 2024-2030年粮油零售行业发展能力预测分析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3c9efad1e4fc0" w:history="1">
        <w:r>
          <w:rPr>
            <w:rStyle w:val="Hyperlink"/>
          </w:rPr>
          <w:t>2024-2030年中国粮油零售市场深度调研与发展趋势分析报告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3c9efad1e4fc0" w:history="1">
        <w:r>
          <w:rPr>
            <w:rStyle w:val="Hyperlink"/>
          </w:rPr>
          <w:t>https://www.20087.com/1/03/LiangYouLingShouDeFaZhanQuShi.html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b3f73fe14478" w:history="1">
      <w:r>
        <w:rPr>
          <w:rStyle w:val="Hyperlink"/>
        </w:rPr>
        <w:t>2024-2030年中国粮油零售市场深度调研与发展趋势分析报告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angYouLingShouDeFaZhanQuShi.html" TargetMode="External" Id="Rd423c9efad1e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angYouLingShouDeFaZhanQuShi.html" TargetMode="External" Id="Rf3c1b3f73fe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2024-03-27T23:58:00Z</dcterms:created>
  <dcterms:modified xsi:type="dcterms:W3CDTF">2024-03-28T00:58:00Z</dcterms:modified>
  <dc:subject>2024-2030年中国粮油零售市场深度调研与发展趋势分析报告</dc:subject>
  <dc:title>2024-2030年中国粮油零售市场深度调研与发展趋势分析报告</dc:title>
  <cp:keywords>2024-2030年中国粮油零售市场深度调研与发展趋势分析报告</cp:keywords>
  <dc:description>2024-2030年中国粮油零售市场深度调研与发展趋势分析报告</dc:description>
</cp:coreProperties>
</file>