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d8c7b09b84a7d" w:history="1">
              <w:r>
                <w:rPr>
                  <w:rStyle w:val="Hyperlink"/>
                </w:rPr>
                <w:t>中国汽车保险市场调查研究与发展前景预测报告（2025-2031年）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d8c7b09b84a7d" w:history="1">
              <w:r>
                <w:rPr>
                  <w:rStyle w:val="Hyperlink"/>
                </w:rPr>
                <w:t>中国汽车保险市场调查研究与发展前景预测报告（2025-2031年）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d8c7b09b84a7d" w:history="1">
                <w:r>
                  <w:rPr>
                    <w:rStyle w:val="Hyperlink"/>
                  </w:rPr>
                  <w:t>https://www.20087.com/M_JinRongBaoXian/32/QiCheBaoXianShiChangXingQingFenXiYuCe.html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作为汽车产业链的重要环节，近年来随着全球汽车保有量的持续增长以及消费者风险意识的提升，市场规模不断扩大。产品类型日益丰富，除了传统的交强险、车损险、第三者责任险等，还出现了专门针对新能源汽车的专属保险、车联网技术应用下的UBI（Usage-Based Insurance）保险等创新产品。保险公司在理赔服务方面不断优化，通过数字化技术提高理赔效率，如线上报案、AI定损、远程视频查勘等，提升了用户体验。此外，随着监管政策的完善，行业规范化程度不断提高，竞争格局逐步由价格竞争转向服务质量和风险管理能力的竞争。</w:t>
      </w:r>
      <w:r>
        <w:rPr>
          <w:rFonts w:hint="eastAsia"/>
        </w:rPr>
        <w:br/>
      </w:r>
      <w:r>
        <w:rPr>
          <w:rFonts w:hint="eastAsia"/>
        </w:rPr>
        <w:t>　　汽车保险行业未来将深度融入汽车产业变革和技术进步的大潮之中。首先，随着自动驾驶技术的成熟与应用，保险产品设计需应对驾驶责任主体的变化，可能出现针对自动驾驶系统的责任保险、数据安全保险等新型险种。其次，车联网、大数据、人工智能等技术将进一步赋能保险业，实现风险的精准定价与动态管理，如基于驾驶行为数据的个性化保费计算、实时风险预警与干预等。再者，随着共享出行模式的普及，汽车使用权与所有权分离的趋势将推动保险产品向灵活化、碎片化方向发展，适应按需、短期、多主体的保险需求。最后，随着绿色环保理念深入人心，新能源汽车保险市场将持续扩大，保险公司需要针对新能源车辆的特有风险（如电池衰减、充电设施风险等）开发针对性的保险产品和服务。综上，汽车保险行业将朝着更加智能化、定制化、绿色化和服务化的方向演进，以适应未来出行方式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d8c7b09b84a7d" w:history="1">
        <w:r>
          <w:rPr>
            <w:rStyle w:val="Hyperlink"/>
          </w:rPr>
          <w:t>中国汽车保险市场调查研究与发展前景预测报告（2025-2031年）</w:t>
        </w:r>
      </w:hyperlink>
      <w:r>
        <w:rPr>
          <w:rFonts w:hint="eastAsia"/>
        </w:rPr>
        <w:t>》基于科学的市场调研与数据分析，全面解析了汽车保险行业的市场规模、市场需求及发展现状。报告深入探讨了汽车保险产业链结构、细分市场特点及技术发展方向，并结合宏观经济环境与消费者需求变化，对汽车保险行业前景与未来趋势进行了科学预测，揭示了潜在增长空间。通过对汽车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汽车保险行业统计标准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一、汽车保险技术分析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</w:t>
      </w:r>
      <w:r>
        <w:rPr>
          <w:rFonts w:hint="eastAsia"/>
        </w:rPr>
        <w:br/>
      </w:r>
      <w:r>
        <w:rPr>
          <w:rFonts w:hint="eastAsia"/>
        </w:rPr>
        <w:t>　　第二节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第三节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我国汽车保险细分市场分析及预测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车辆损失险市场分析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　　1、车辆损失险承保状况分析</w:t>
      </w:r>
      <w:r>
        <w:rPr>
          <w:rFonts w:hint="eastAsia"/>
        </w:rPr>
        <w:br/>
      </w:r>
      <w:r>
        <w:rPr>
          <w:rFonts w:hint="eastAsia"/>
        </w:rPr>
        <w:t>　　　　　　2、车辆损失险赔付情况分析</w:t>
      </w:r>
      <w:r>
        <w:rPr>
          <w:rFonts w:hint="eastAsia"/>
        </w:rPr>
        <w:br/>
      </w:r>
      <w:r>
        <w:rPr>
          <w:rFonts w:hint="eastAsia"/>
        </w:rPr>
        <w:t>　　　　　　3、车辆损失险经济效益分析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　　1、第三方责任险承保状况分析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　　2、第三方责任险赔付情况分析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　　3、第三方责任险经济效益分析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2、交强险赔付情况分析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第四节 附加险市场分析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第二节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2025-2031年汽车保险行业竞争形势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四、汽车保险行业SWOT分析</w:t>
      </w:r>
      <w:r>
        <w:rPr>
          <w:rFonts w:hint="eastAsia"/>
        </w:rPr>
        <w:br/>
      </w:r>
      <w:r>
        <w:rPr>
          <w:rFonts w:hint="eastAsia"/>
        </w:rPr>
        <w:t>　　　　　　1、汽车保险行业优势分析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2、汽车保险行业劣势分析</w:t>
      </w:r>
      <w:r>
        <w:rPr>
          <w:rFonts w:hint="eastAsia"/>
        </w:rPr>
        <w:br/>
      </w:r>
      <w:r>
        <w:rPr>
          <w:rFonts w:hint="eastAsia"/>
        </w:rPr>
        <w:t>　　　　　　3、汽车保险行业机会分析</w:t>
      </w:r>
      <w:r>
        <w:rPr>
          <w:rFonts w:hint="eastAsia"/>
        </w:rPr>
        <w:br/>
      </w:r>
      <w:r>
        <w:rPr>
          <w:rFonts w:hint="eastAsia"/>
        </w:rPr>
        <w:t>　　　　　　4、汽车保险行业威胁分析</w:t>
      </w:r>
      <w:r>
        <w:rPr>
          <w:rFonts w:hint="eastAsia"/>
        </w:rPr>
        <w:br/>
      </w:r>
      <w:r>
        <w:rPr>
          <w:rFonts w:hint="eastAsia"/>
        </w:rPr>
        <w:t>　　第二节 中国汽车保险行业竞争格局综述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一、汽车保险行业竞争概况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1、中国汽车保险行业品牌竞争格局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3、汽车保险市场进入及竞争对手分析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二、中国汽车保险行业竞争力分析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1、我国汽车保险行业竞争力剖析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2、我国汽车保险企业市场竞争的优势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4、国内汽车保险企业竞争能力提升途径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三、中国汽车保险产品竞争力优势分析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一、国内外汽车保险竞争分析</w:t>
      </w:r>
      <w:r>
        <w:rPr>
          <w:rFonts w:hint="eastAsia"/>
        </w:rPr>
        <w:br/>
      </w:r>
      <w:r>
        <w:rPr>
          <w:rFonts w:hint="eastAsia"/>
        </w:rPr>
        <w:t>　　　　二、我国汽车保险市场竞争分析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四、国内主要汽车保险企业动向</w:t>
      </w:r>
      <w:r>
        <w:rPr>
          <w:rFonts w:hint="eastAsia"/>
        </w:rPr>
        <w:br/>
      </w:r>
      <w:r>
        <w:rPr>
          <w:rFonts w:hint="eastAsia"/>
        </w:rPr>
        <w:t>　　　　五、国内汽车保险企业拟在建项目分析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一、汽车保险企业主要类型</w:t>
      </w:r>
      <w:r>
        <w:rPr>
          <w:rFonts w:hint="eastAsia"/>
        </w:rPr>
        <w:br/>
      </w:r>
      <w:r>
        <w:rPr>
          <w:rFonts w:hint="eastAsia"/>
        </w:rPr>
        <w:t>　　　　二、汽车保险企业资本运作分析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四、汽车保险企业国际竞争力分析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七、天安保险股份有限公司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2025-2031年汽车保险行业前景及投资价值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二、“十四五”期间汽车保险行业发展成果</w:t>
      </w:r>
      <w:r>
        <w:rPr>
          <w:rFonts w:hint="eastAsia"/>
        </w:rPr>
        <w:br/>
      </w:r>
      <w:r>
        <w:rPr>
          <w:rFonts w:hint="eastAsia"/>
        </w:rPr>
        <w:t>　　　　三、汽车保险行业“十四五”发展方向预测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四、我国汽车保险企业的品牌战略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汽车保险经营策略分析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一、汽车保险市场细分策略</w:t>
      </w:r>
      <w:r>
        <w:rPr>
          <w:rFonts w:hint="eastAsia"/>
        </w:rPr>
        <w:br/>
      </w:r>
      <w:r>
        <w:rPr>
          <w:rFonts w:hint="eastAsia"/>
        </w:rPr>
        <w:t>　　　　二、汽车保险市场创新策略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四、汽车保险新产品差异化战略</w:t>
      </w:r>
      <w:r>
        <w:rPr>
          <w:rFonts w:hint="eastAsia"/>
        </w:rPr>
        <w:br/>
      </w:r>
      <w:r>
        <w:rPr>
          <w:rFonts w:hint="eastAsia"/>
        </w:rPr>
        <w:t>　　第四节 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汽车保险关联行业研究结论及建议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中-智-林-汽车保险行业发展建议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2020-2025年中国交强险机动车承保数量</w:t>
      </w:r>
      <w:r>
        <w:rPr>
          <w:rFonts w:hint="eastAsia"/>
        </w:rPr>
        <w:br/>
      </w:r>
      <w:r>
        <w:rPr>
          <w:rFonts w:hint="eastAsia"/>
        </w:rPr>
        <w:t>　　图表 2020-2025年中国交强险保费收入变化趋势图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2020-2025年中国交强险赔付支出率变化趋势图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2020-2025年中国交强险费用率变化趋势图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2020-2025年中国交强险投资收益变化趋势图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2020-2025年中国交强险经营亏损情况</w:t>
      </w:r>
      <w:r>
        <w:rPr>
          <w:rFonts w:hint="eastAsia"/>
        </w:rPr>
        <w:br/>
      </w:r>
      <w:r>
        <w:rPr>
          <w:rFonts w:hint="eastAsia"/>
        </w:rPr>
        <w:t>　　图表 2020-2025年中国交强险企业经营亏损格局</w:t>
      </w:r>
      <w:r>
        <w:rPr>
          <w:rFonts w:hint="eastAsia"/>
        </w:rPr>
        <w:br/>
      </w:r>
      <w:r>
        <w:rPr>
          <w:rFonts w:hint="eastAsia"/>
        </w:rPr>
        <w:t>　　图表 36家财险公司交强险业务经营数据统计表</w:t>
      </w:r>
      <w:r>
        <w:rPr>
          <w:rFonts w:hint="eastAsia"/>
        </w:rPr>
        <w:br/>
      </w:r>
      <w:r>
        <w:rPr>
          <w:rFonts w:hint="eastAsia"/>
        </w:rPr>
        <w:t>　　图表 各地区交强险经营亏损所占比重</w:t>
      </w:r>
      <w:r>
        <w:rPr>
          <w:rFonts w:hint="eastAsia"/>
        </w:rPr>
        <w:br/>
      </w:r>
      <w:r>
        <w:rPr>
          <w:rFonts w:hint="eastAsia"/>
        </w:rPr>
        <w:t>　　图表 机动车商业保险行业机附加险费率（A款）</w:t>
      </w:r>
      <w:r>
        <w:rPr>
          <w:rFonts w:hint="eastAsia"/>
        </w:rPr>
        <w:br/>
      </w:r>
      <w:r>
        <w:rPr>
          <w:rFonts w:hint="eastAsia"/>
        </w:rPr>
        <w:t>　　图表 我国2025年版商业车险不同产品附加险比较</w:t>
      </w:r>
      <w:r>
        <w:rPr>
          <w:rFonts w:hint="eastAsia"/>
        </w:rPr>
        <w:br/>
      </w:r>
      <w:r>
        <w:rPr>
          <w:rFonts w:hint="eastAsia"/>
        </w:rPr>
        <w:t>　　图表 我国汽车保险营销模式比较</w:t>
      </w:r>
      <w:r>
        <w:rPr>
          <w:rFonts w:hint="eastAsia"/>
        </w:rPr>
        <w:br/>
      </w:r>
      <w:r>
        <w:rPr>
          <w:rFonts w:hint="eastAsia"/>
        </w:rPr>
        <w:t>　　图表 2020-2025年平安保险公司电话车险保费及同比增长情况统计表</w:t>
      </w:r>
      <w:r>
        <w:rPr>
          <w:rFonts w:hint="eastAsia"/>
        </w:rPr>
        <w:br/>
      </w:r>
      <w:r>
        <w:rPr>
          <w:rFonts w:hint="eastAsia"/>
        </w:rPr>
        <w:t>　　图表 世界各国及地区非寿险深度和密度统计表</w:t>
      </w:r>
      <w:r>
        <w:rPr>
          <w:rFonts w:hint="eastAsia"/>
        </w:rPr>
        <w:br/>
      </w:r>
      <w:r>
        <w:rPr>
          <w:rFonts w:hint="eastAsia"/>
        </w:rPr>
        <w:t>　　图表 汽车保险网络销售渠道问题分析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2020-2025年保险专业中介机构实现保费收入占保险公司总保费收入的比重</w:t>
      </w:r>
      <w:r>
        <w:rPr>
          <w:rFonts w:hint="eastAsia"/>
        </w:rPr>
        <w:br/>
      </w:r>
      <w:r>
        <w:rPr>
          <w:rFonts w:hint="eastAsia"/>
        </w:rPr>
        <w:t>　　图表 2020-2025年全国专业代理机构实现的保费收入构成情况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2020-2025年汽车保险兼业代理机构数量变化趋势图</w:t>
      </w:r>
      <w:r>
        <w:rPr>
          <w:rFonts w:hint="eastAsia"/>
        </w:rPr>
        <w:br/>
      </w:r>
      <w:r>
        <w:rPr>
          <w:rFonts w:hint="eastAsia"/>
        </w:rPr>
        <w:t>　　图表 2020-2025年汽车保险兼业代理机构业务收入变化趋势图</w:t>
      </w:r>
      <w:r>
        <w:rPr>
          <w:rFonts w:hint="eastAsia"/>
        </w:rPr>
        <w:br/>
      </w:r>
      <w:r>
        <w:rPr>
          <w:rFonts w:hint="eastAsia"/>
        </w:rPr>
        <w:t>　　图表 2020-2025年保险营销人员数量变化趋势</w:t>
      </w:r>
      <w:r>
        <w:rPr>
          <w:rFonts w:hint="eastAsia"/>
        </w:rPr>
        <w:br/>
      </w:r>
      <w:r>
        <w:rPr>
          <w:rFonts w:hint="eastAsia"/>
        </w:rPr>
        <w:t>　　图表 2020-2025年保险营销员数量结构变化情况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2020-2025年保险营销人员保费收入情况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2020-2025年保险营销人员佣金收入情况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2020-2025年保险营销人员平均佣金收入比较情况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d8c7b09b84a7d" w:history="1">
        <w:r>
          <w:rPr>
            <w:rStyle w:val="Hyperlink"/>
          </w:rPr>
          <w:t>中国汽车保险市场调查研究与发展前景预测报告（2025-2031年）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d8c7b09b84a7d" w:history="1">
        <w:r>
          <w:rPr>
            <w:rStyle w:val="Hyperlink"/>
          </w:rPr>
          <w:t>https://www.20087.com/M_JinRongBaoXian/32/QiCheBaoXianShiChangXingQingFenXiYuCe.html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12cd897b84f9b" w:history="1">
      <w:r>
        <w:rPr>
          <w:rStyle w:val="Hyperlink"/>
        </w:rPr>
        <w:t>中国汽车保险市场调查研究与发展前景预测报告（2025-2031年）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2/QiCheBaoXianShiChangXingQingFenXiYuCe.html" TargetMode="External" Id="R785d8c7b09b8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2/QiCheBaoXianShiChangXingQingFenXiYuCe.html" TargetMode="External" Id="R7ad12cd897b8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2024-12-09T02:02:00Z</dcterms:created>
  <dcterms:modified xsi:type="dcterms:W3CDTF">2024-12-09T03:02:00Z</dcterms:modified>
  <dc:subject>中国汽车保险市场调查研究与发展前景预测报告（2025-2031年）</dc:subject>
  <dc:title>中国汽车保险市场调查研究与发展前景预测报告（2025-2031年）</dc:title>
  <cp:keywords>中国汽车保险市场调查研究与发展前景预测报告（2025-2031年）</cp:keywords>
  <dc:description>中国汽车保险市场调查研究与发展前景预测报告（2025-2031年）</dc:description>
</cp:coreProperties>
</file>