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0c258cb21455d" w:history="1">
              <w:r>
                <w:rPr>
                  <w:rStyle w:val="Hyperlink"/>
                </w:rPr>
                <w:t>2026-2032年中国理财服务行业研究与发展前景报告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0c258cb21455d" w:history="1">
              <w:r>
                <w:rPr>
                  <w:rStyle w:val="Hyperlink"/>
                </w:rPr>
                <w:t>2026-2032年中国理财服务行业研究与发展前景报告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0c258cb21455d" w:history="1">
                <w:r>
                  <w:rPr>
                    <w:rStyle w:val="Hyperlink"/>
                  </w:rPr>
                  <w:t>https://www.20087.com/2/23/LiCaiFuWuFaZhanQianJing.html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财服务是为个人或机构客户提供资金管理、资产配置、风险控制、财富增值等金融支持的专业化服务，涵盖银行理财、证券资管、保险、基金、信托等多种形式。近年来，随着居民可支配收入增长和金融素养提升，理财服务需求呈现多元化、个性化发展趋势，线上理财平台迅速崛起，打破了传统金融机构的服务边界。目前，理财服务正从单一的产品销售向综合财富管理转变，注重客户生命周期规划与资产保值增值。但行业内仍存在产品同质化严重、合规风险突出、投资者教育不足、收益预期与现实回报错配等问题。</w:t>
      </w:r>
      <w:r>
        <w:rPr>
          <w:rFonts w:hint="eastAsia"/>
        </w:rPr>
        <w:br/>
      </w:r>
      <w:r>
        <w:rPr>
          <w:rFonts w:hint="eastAsia"/>
        </w:rPr>
        <w:t>　　未来，理财服务将朝着智能化、定制化、合规化方向深化发展。市场调研网认为，智能投顾（Robo-Advisor）技术的广泛应用，将使理财服务更加高效、精准地匹配客户需求，降低服务门槛，扩大覆盖人群。同时，随着人口老龄化加剧，养老理财、家族信托、遗产规划等定制化服务将成为新的增长点。监管层面也将进一步加强产品信息披露、风险等级划分与投资者适当性管理，提升行业透明度与稳定性。整体来看，理财服务将由粗放扩张阶段迈入高质量发展阶段，成为推动普惠金融与财富公平分配的重要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90c258cb21455d" w:history="1">
        <w:r>
          <w:rPr>
            <w:rStyle w:val="Hyperlink"/>
          </w:rPr>
          <w:t>2026-2032年中国理财服务行业研究与发展前景报告</w:t>
        </w:r>
      </w:hyperlink>
      <w:r>
        <w:rPr>
          <w:rFonts w:hint="eastAsia"/>
        </w:rPr>
        <w:t>》，2025年理财服务行业市场规模达 亿元，预计2032年市场规模将达 亿元，期间年均复合增长率（CAGR）达 %。报告系统分析了理财服务行业的市场规模、供需动态及竞争格局，重点评估了主要理财服务企业的经营表现，并对理财服务行业未来发展趋势进行了科学预测。报告结合理财服务技术现状与SWOT分析，揭示了市场机遇与潜在风险。市场调研网发布的《</w:t>
      </w:r>
      <w:hyperlink r:id="Rdd90c258cb21455d" w:history="1">
        <w:r>
          <w:rPr>
            <w:rStyle w:val="Hyperlink"/>
          </w:rPr>
          <w:t>2026-2032年中国理财服务行业研究与发展前景报告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理财服务产业概述</w:t>
      </w:r>
      <w:r>
        <w:rPr>
          <w:rFonts w:hint="eastAsia"/>
        </w:rPr>
        <w:br/>
      </w:r>
      <w:r>
        <w:rPr>
          <w:rFonts w:hint="eastAsia"/>
        </w:rPr>
        <w:t>　　第一节 理财服务定义</w:t>
      </w:r>
      <w:r>
        <w:rPr>
          <w:rFonts w:hint="eastAsia"/>
        </w:rPr>
        <w:br/>
      </w:r>
      <w:r>
        <w:rPr>
          <w:rFonts w:hint="eastAsia"/>
        </w:rPr>
        <w:t>　　第二节 理财服务行业特点</w:t>
      </w:r>
      <w:r>
        <w:rPr>
          <w:rFonts w:hint="eastAsia"/>
        </w:rPr>
        <w:br/>
      </w:r>
      <w:r>
        <w:rPr>
          <w:rFonts w:hint="eastAsia"/>
        </w:rPr>
        <w:t>　　第三节 理财服务产业链分析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中国理财服务行业运行环境分析</w:t>
      </w:r>
      <w:r>
        <w:rPr>
          <w:rFonts w:hint="eastAsia"/>
        </w:rPr>
        <w:br/>
      </w:r>
      <w:r>
        <w:rPr>
          <w:rFonts w:hint="eastAsia"/>
        </w:rPr>
        <w:t>　　第一节 理财服务运行经济环境分析</w:t>
      </w:r>
      <w:r>
        <w:rPr>
          <w:rFonts w:hint="eastAsia"/>
        </w:rPr>
        <w:br/>
      </w:r>
      <w:r>
        <w:rPr>
          <w:rFonts w:hint="eastAsia"/>
        </w:rPr>
        <w:t>　　第二节 理财服务产业政策环境分析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一、理财服务行业监管体制</w:t>
      </w:r>
      <w:r>
        <w:rPr>
          <w:rFonts w:hint="eastAsia"/>
        </w:rPr>
        <w:br/>
      </w:r>
      <w:r>
        <w:rPr>
          <w:rFonts w:hint="eastAsia"/>
        </w:rPr>
        <w:t>　　　　二、理财服务行业主要法规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三、主要理财服务产业政策</w:t>
      </w:r>
      <w:r>
        <w:rPr>
          <w:rFonts w:hint="eastAsia"/>
        </w:rPr>
        <w:br/>
      </w:r>
      <w:r>
        <w:rPr>
          <w:rFonts w:hint="eastAsia"/>
        </w:rPr>
        <w:t>　　第三节 理财服务产业社会环境分析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2025-2026年理财服务行业技术发展现状及趋势分析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理财服务行业技术发展现状分析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国内外理财服务行业技术差距分析及差距形成的主要原因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理财服务行业技术发展方向、趋势预测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提升理财服务行业技术能力策略建议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全球理财服务行业发展态势分析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全球理财服务市场发展现状分析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国外主要国家理财服务市场现状</w:t>
      </w:r>
      <w:r>
        <w:rPr>
          <w:rFonts w:hint="eastAsia"/>
        </w:rPr>
        <w:br/>
      </w:r>
      <w:r>
        <w:rPr>
          <w:rFonts w:hint="eastAsia"/>
        </w:rPr>
        <w:t>　　第三节 全球理财服务行业发展趋势预测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中国理财服务行业市场分析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2020-2025年中国理财服务行业规模情况</w:t>
      </w:r>
      <w:r>
        <w:rPr>
          <w:rFonts w:hint="eastAsia"/>
        </w:rPr>
        <w:br/>
      </w:r>
      <w:r>
        <w:rPr>
          <w:rFonts w:hint="eastAsia"/>
        </w:rPr>
        <w:t>　　　　一、理财服务行业市场规模情况分析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二、理财服务行业单位规模情况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三、理财服务行业人员规模情况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2020-2025年中国理财服务行业财务能力分析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一、理财服务行业盈利能力分析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二、理财服务行业偿债能力分析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三、理财服务行业营运能力分析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四、理财服务行业发展能力分析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2025-2026年中国理财服务行业热点动态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2026年中国理财服务行业面临的挑战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中国重点地区理财服务行业市场调研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重点地区（一）理财服务市场调研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重点地区（二）理财服务市场调研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重点地区（三）理财服务市场调研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重点地区（四）理财服务市场调研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重点地区（五）理财服务市场调研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中国理财服务行业价格走势及影响因素分析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国内理财服务行业价格回顾</w:t>
      </w:r>
      <w:r>
        <w:rPr>
          <w:rFonts w:hint="eastAsia"/>
        </w:rPr>
        <w:br/>
      </w:r>
      <w:r>
        <w:rPr>
          <w:rFonts w:hint="eastAsia"/>
        </w:rPr>
        <w:t>　　第二节 国内理财服务行业价格走势预测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国内理财服务行业价格影响因素分析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中国理财服务行业客户调研</w:t>
      </w:r>
      <w:r>
        <w:rPr>
          <w:rFonts w:hint="eastAsia"/>
        </w:rPr>
        <w:br/>
      </w:r>
      <w:r>
        <w:rPr>
          <w:rFonts w:hint="eastAsia"/>
        </w:rPr>
        <w:t>　　　　一、理财服务行业客户偏好调查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二、客户对理财服务品牌的首要认知渠道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三、理财服务品牌忠诚度调查</w:t>
      </w:r>
      <w:r>
        <w:rPr>
          <w:rFonts w:hint="eastAsia"/>
        </w:rPr>
        <w:br/>
      </w:r>
      <w:r>
        <w:rPr>
          <w:rFonts w:hint="eastAsia"/>
        </w:rPr>
        <w:t>　　　　四、理财服务行业客户消费理念调研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中国理财服务行业竞争格局分析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2025年理财服务行业集中度分析</w:t>
      </w:r>
      <w:r>
        <w:rPr>
          <w:rFonts w:hint="eastAsia"/>
        </w:rPr>
        <w:br/>
      </w:r>
      <w:r>
        <w:rPr>
          <w:rFonts w:hint="eastAsia"/>
        </w:rPr>
        <w:t>　　　　一、理财服务市场集中度分析</w:t>
      </w:r>
      <w:r>
        <w:rPr>
          <w:rFonts w:hint="eastAsia"/>
        </w:rPr>
        <w:br/>
      </w:r>
      <w:r>
        <w:rPr>
          <w:rFonts w:hint="eastAsia"/>
        </w:rPr>
        <w:t>　　　　二、理财服务企业集中度分析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2025-2026年理财服务行业竞争格局分析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一、理财服务行业竞争策略分析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二、理财服务行业竞争格局展望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三、我国理财服务市场竞争趋势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理财服务行业重点企业发展调研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理财服务企业发展策略分析</w:t>
      </w:r>
      <w:r>
        <w:rPr>
          <w:rFonts w:hint="eastAsia"/>
        </w:rPr>
        <w:br/>
      </w:r>
      <w:r>
        <w:rPr>
          <w:rFonts w:hint="eastAsia"/>
        </w:rPr>
        <w:t>　　第一节 理财服务市场策略分析</w:t>
      </w:r>
      <w:r>
        <w:rPr>
          <w:rFonts w:hint="eastAsia"/>
        </w:rPr>
        <w:br/>
      </w:r>
      <w:r>
        <w:rPr>
          <w:rFonts w:hint="eastAsia"/>
        </w:rPr>
        <w:t>　　　　一、理财服务价格策略分析</w:t>
      </w:r>
      <w:r>
        <w:rPr>
          <w:rFonts w:hint="eastAsia"/>
        </w:rPr>
        <w:br/>
      </w:r>
      <w:r>
        <w:rPr>
          <w:rFonts w:hint="eastAsia"/>
        </w:rPr>
        <w:t>　　　　二、理财服务渠道策略分析</w:t>
      </w:r>
      <w:r>
        <w:rPr>
          <w:rFonts w:hint="eastAsia"/>
        </w:rPr>
        <w:br/>
      </w:r>
      <w:r>
        <w:rPr>
          <w:rFonts w:hint="eastAsia"/>
        </w:rPr>
        <w:t>　　第二节 理财服务销售策略分析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提高理财服务企业竞争力的策略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一、提高中国理财服务企业核心竞争力的对策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二、理财服务企业提升竞争力的主要方向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三、影响理财服务企业核心竞争力的因素及提升途径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四、提高理财服务企业竞争力的策略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理财服务行业投资风险与控制策略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理财服务行业SWOT模型分析</w:t>
      </w:r>
      <w:r>
        <w:rPr>
          <w:rFonts w:hint="eastAsia"/>
        </w:rPr>
        <w:br/>
      </w:r>
      <w:r>
        <w:rPr>
          <w:rFonts w:hint="eastAsia"/>
        </w:rPr>
        <w:t>　　　　一、理财服务行业优势分析</w:t>
      </w:r>
      <w:r>
        <w:rPr>
          <w:rFonts w:hint="eastAsia"/>
        </w:rPr>
        <w:br/>
      </w:r>
      <w:r>
        <w:rPr>
          <w:rFonts w:hint="eastAsia"/>
        </w:rPr>
        <w:t>　　　　二、理财服务行业劣势分析</w:t>
      </w:r>
      <w:r>
        <w:rPr>
          <w:rFonts w:hint="eastAsia"/>
        </w:rPr>
        <w:br/>
      </w:r>
      <w:r>
        <w:rPr>
          <w:rFonts w:hint="eastAsia"/>
        </w:rPr>
        <w:t>　　　　三、理财服务行业机会分析</w:t>
      </w:r>
      <w:r>
        <w:rPr>
          <w:rFonts w:hint="eastAsia"/>
        </w:rPr>
        <w:br/>
      </w:r>
      <w:r>
        <w:rPr>
          <w:rFonts w:hint="eastAsia"/>
        </w:rPr>
        <w:t>　　　　四、理财服务行业风险分析</w:t>
      </w:r>
      <w:r>
        <w:rPr>
          <w:rFonts w:hint="eastAsia"/>
        </w:rPr>
        <w:br/>
      </w:r>
      <w:r>
        <w:rPr>
          <w:rFonts w:hint="eastAsia"/>
        </w:rPr>
        <w:t>　　第二节 理财服务行业投资风险及控制策略分析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一、理财服务市场风险及控制策略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二、理财服务行业政策风险及控制策略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三、理财服务行业经营风险及控制策略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四、理财服务同业竞争风险及控制策略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五、理财服务行业其他风险及控制策略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2026-2032年中国理财服务行业投资潜力及发展趋势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2026-2032年理财服务行业投资潜力分析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一、理财服务行业重点可投资领域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二、理财服务行业目标市场需求潜力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三、理财服务行业投资潜力综合评判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中⋅智⋅林⋅2026-2032年中国理财服务行业发展趋势分析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一、2026年理财服务市场前景分析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二、2026年理财服务发展趋势预测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三、2026-2032年我国理财服务行业发展剖析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五、未来理财服务行业发展变局剖析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理财服务行业历程</w:t>
      </w:r>
      <w:r>
        <w:rPr>
          <w:rFonts w:hint="eastAsia"/>
        </w:rPr>
        <w:br/>
      </w:r>
      <w:r>
        <w:rPr>
          <w:rFonts w:hint="eastAsia"/>
        </w:rPr>
        <w:t>　　图表 理财服务行业生命周期</w:t>
      </w:r>
      <w:r>
        <w:rPr>
          <w:rFonts w:hint="eastAsia"/>
        </w:rPr>
        <w:br/>
      </w:r>
      <w:r>
        <w:rPr>
          <w:rFonts w:hint="eastAsia"/>
        </w:rPr>
        <w:t>　　图表 理财服务行业产业链分析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2020-2025年理财服务行业市场容量统计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2020-2025年中国理财服务行业市场规模及增长情况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2020-2025年中国理财服务行业销售收入分析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2020-2025年中国理财服务行业盈利情况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2020-2025年中国理财服务行业利润总额分析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2020-2025年中国理财服务行业企业数量情况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2020-2025年中国理财服务行业企业平均规模情况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2020-2025年中国理财服务行业竞争力分析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2020-2025年中国理财服务行业盈利能力分析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2020-2025年中国理财服务行业运营能力分析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2020-2025年中国理财服务行业偿债能力分析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2020-2025年中国理财服务行业发展能力分析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2020-2025年中国理财服务行业经营效益分析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**地区理财服务市场规模及增长情况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**地区理财服务行业市场需求情况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**地区理财服务市场规模及增长情况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**地区理财服务行业市场需求情况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**地区理财服务市场规模及增长情况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**地区理财服务行业市场需求情况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理财服务重点企业（一）基本信息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理财服务重点企业（一）经营情况分析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理财服务重点企业（一）盈利能力情况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理财服务重点企业（一）偿债能力情况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理财服务重点企业（一）运营能力情况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理财服务重点企业（一）成长能力情况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理财服务重点企业（二）基本信息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理财服务重点企业（二）经营情况分析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理财服务重点企业（二）盈利能力情况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理财服务重点企业（二）偿债能力情况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理财服务重点企业（二）运营能力情况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理财服务重点企业（二）成长能力情况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2026-2032年中国理财服务行业市场容量预测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2026-2032年中国理财服务行业市场规模预测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2026-2032年中国理财服务市场前景分析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2026-2032年中国理财服务行业发展趋势预测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0c258cb21455d" w:history="1">
        <w:r>
          <w:rPr>
            <w:rStyle w:val="Hyperlink"/>
          </w:rPr>
          <w:t>2026-2032年中国理财服务行业研究与发展前景报告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0c258cb21455d" w:history="1">
        <w:r>
          <w:rPr>
            <w:rStyle w:val="Hyperlink"/>
          </w:rPr>
          <w:t>https://www.20087.com/2/23/LiCaiFuWuFaZhanQianJing.html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热点：理财网站、恒生个人流动理财服务、金融理财、香港渣打网上理财服务、常见的五种理财方式、理财服务有哪些、香港理财、理财服务人员代码什么意思、女人理财的10个技巧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35e5bfbc14684" w:history="1">
      <w:r>
        <w:rPr>
          <w:rStyle w:val="Hyperlink"/>
        </w:rPr>
        <w:t>2026-2032年中国理财服务行业研究与发展前景报告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LiCaiFuWuFaZhanQianJing.html" TargetMode="External" Id="Rdd90c258cb21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LiCaiFuWuFaZhanQianJing.html" TargetMode="External" Id="Raef35e5bfbc1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2026-05-04T05:11:03Z</dcterms:created>
  <dcterms:modified xsi:type="dcterms:W3CDTF">2026-05-04T06:11:03Z</dcterms:modified>
  <dc:subject>2026-2032年中国理财服务行业研究与发展前景报告</dc:subject>
  <dc:title>2026-2032年中国理财服务行业研究与发展前景报告</dc:title>
  <cp:keywords>2026-2032年中国理财服务行业研究与发展前景报告</cp:keywords>
  <dc:description>2026-2032年中国理财服务行业研究与发展前景报告</dc:description>
</cp:coreProperties>
</file>