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c7e99c84f4fc2" w:history="1">
              <w:r>
                <w:rPr>
                  <w:rStyle w:val="Hyperlink"/>
                </w:rPr>
                <w:t>2024-2030年中国医用粘合剂行业研究与前景趋势报告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c7e99c84f4fc2" w:history="1">
              <w:r>
                <w:rPr>
                  <w:rStyle w:val="Hyperlink"/>
                </w:rPr>
                <w:t>2024-2030年中国医用粘合剂行业研究与前景趋势报告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c7e99c84f4fc2" w:history="1">
                <w:r>
                  <w:rPr>
                    <w:rStyle w:val="Hyperlink"/>
                  </w:rPr>
                  <w:t>https://www.20087.com/3/63/YiYongZhanHeJiDeXianZhuangYuQianJing.html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粘合剂是医疗领域的重要组成部分，广泛应用于伤口封闭、组织修复和医疗器械固定。近年来，随着生物医学材料科学的发展，新型医用粘合剂如纤维蛋白胶、聚氨酯粘合剂和水凝胶粘合剂等，因其良好的生物相容性和可调控的物理化学性质而受到重视。这些粘合剂可以提供快速愈合、减少感染风险和减轻患者痛苦的优势。</w:t>
      </w:r>
      <w:r>
        <w:rPr>
          <w:rFonts w:hint="eastAsia"/>
        </w:rPr>
        <w:br/>
      </w:r>
      <w:r>
        <w:rPr>
          <w:rFonts w:hint="eastAsia"/>
        </w:rPr>
        <w:t>　　医用粘合剂的未来研究将聚焦于提高生物活性和生物降解性，以及开发具有抗菌特性和促进组织再生的功能性粘合剂。纳米技术的应用将增强粘合剂的精确性和可控性，使其能够在更复杂的手术环境中使用。此外，个性化医疗的趋势将推动定制化医用粘合剂的开发，以适应不同的组织类型和个体差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0c7e99c84f4fc2" w:history="1">
        <w:r>
          <w:rPr>
            <w:rStyle w:val="Hyperlink"/>
          </w:rPr>
          <w:t>2024-2030年中国医用粘合剂行业研究与前景趋势报告</w:t>
        </w:r>
      </w:hyperlink>
      <w:r>
        <w:rPr>
          <w:rFonts w:hint="eastAsia"/>
        </w:rPr>
        <w:t>全面分析了医用粘合剂行业的市场规模、需求和价格动态，同时对医用粘合剂产业链进行了探讨。报告客观描述了医用粘合剂行业现状，审慎预测了医用粘合剂市场前景及发展趋势。此外，报告还聚焦于医用粘合剂重点企业，剖析了市场竞争格局、集中度以及品牌影响力，并对医用粘合剂细分市场进行了研究。医用粘合剂报告以专业、科学的视角，为投资者和行业决策者提供了权威的市场洞察与决策参考，是医用粘合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医用粘合剂行业界定及应用</w:t>
      </w:r>
      <w:r>
        <w:rPr>
          <w:rFonts w:hint="eastAsia"/>
        </w:rPr>
        <w:br/>
      </w:r>
      <w:r>
        <w:rPr>
          <w:rFonts w:hint="eastAsia"/>
        </w:rPr>
        <w:t>　　第一节 医用粘合剂行业定义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2023-2024年全球医用粘合剂行业发展状况分析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2023-2024年全球医用粘合剂行业运行概况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2019-2024年全球医用粘合剂行业市场规模分析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全球主要地区医用粘合剂行业运行情况分析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2023-2024年中国医用粘合剂发展环境分析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中国医用粘合剂产品技术分析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一、医用粘合剂市场特点</w:t>
      </w:r>
      <w:r>
        <w:rPr>
          <w:rFonts w:hint="eastAsia"/>
        </w:rPr>
        <w:br/>
      </w:r>
      <w:r>
        <w:rPr>
          <w:rFonts w:hint="eastAsia"/>
        </w:rPr>
        <w:t>　　　　二、医用粘合剂市场分析</w:t>
      </w:r>
      <w:r>
        <w:rPr>
          <w:rFonts w:hint="eastAsia"/>
        </w:rPr>
        <w:br/>
      </w:r>
      <w:r>
        <w:rPr>
          <w:rFonts w:hint="eastAsia"/>
        </w:rPr>
        <w:t>　　　　三、医用粘合剂市场变化的方向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中国医用粘合剂行业市场供需现状调研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2023-2024年中国医用粘合剂市场现状分析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中国医用粘合剂产量分析及预测</w:t>
      </w:r>
      <w:r>
        <w:rPr>
          <w:rFonts w:hint="eastAsia"/>
        </w:rPr>
        <w:br/>
      </w:r>
      <w:r>
        <w:rPr>
          <w:rFonts w:hint="eastAsia"/>
        </w:rPr>
        <w:t>　　　　一、医用粘合剂总体产能规模</w:t>
      </w:r>
      <w:r>
        <w:rPr>
          <w:rFonts w:hint="eastAsia"/>
        </w:rPr>
        <w:br/>
      </w:r>
      <w:r>
        <w:rPr>
          <w:rFonts w:hint="eastAsia"/>
        </w:rPr>
        <w:t>　　　　二、医用粘合剂生产区域分布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三、2019-2024年中国医用粘合剂产量统计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四、2024-2030年中国医用粘合剂产量预测</w:t>
      </w:r>
      <w:r>
        <w:rPr>
          <w:rFonts w:hint="eastAsia"/>
        </w:rPr>
        <w:br/>
      </w:r>
      <w:r>
        <w:rPr>
          <w:rFonts w:hint="eastAsia"/>
        </w:rPr>
        <w:t>　　第三节 中国医用粘合剂市场需求分析及预测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中国医用粘合剂进出口分析</w:t>
      </w:r>
      <w:r>
        <w:rPr>
          <w:rFonts w:hint="eastAsia"/>
        </w:rPr>
        <w:br/>
      </w:r>
      <w:r>
        <w:rPr>
          <w:rFonts w:hint="eastAsia"/>
        </w:rPr>
        <w:t>　　第一节 医用粘合剂进口情况分析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医用粘合剂出口情况分析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中国医用粘合剂行业主要指标监测分析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医用粘合剂细分产品结构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2023-2024年医用粘合剂行业上下游发展情况分析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医用粘合剂行业上游产业发展分析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医用粘合剂行业下游产业发展分析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2023-2024年医用粘合剂行业重点区域市场结构调研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**地区医用粘合剂市场容量分析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2023-2024年医用粘合剂行业企业经营策略研究分析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2023-2024年医用粘合剂行业前景及投资风险预警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一、医用粘合剂行业市场风险预测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二、医用粘合剂行业政策风险预测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三、医用粘合剂行业经营风险预测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四、医用粘合剂行业技术风险预测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五、医用粘合剂行业竞争风险预测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六、医用粘合剂行业其他风险预测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2024-2030年医用粘合剂投资建议</w:t>
      </w:r>
      <w:r>
        <w:rPr>
          <w:rFonts w:hint="eastAsia"/>
        </w:rPr>
        <w:br/>
      </w:r>
      <w:r>
        <w:rPr>
          <w:rFonts w:hint="eastAsia"/>
        </w:rPr>
        <w:t>　　第一节 2023-2024年医用粘合剂行业投资环境分析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医用粘合剂行业投资进入壁垒分析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医用粘合剂行业历程</w:t>
      </w:r>
      <w:r>
        <w:rPr>
          <w:rFonts w:hint="eastAsia"/>
        </w:rPr>
        <w:br/>
      </w:r>
      <w:r>
        <w:rPr>
          <w:rFonts w:hint="eastAsia"/>
        </w:rPr>
        <w:t>　　图表 医用粘合剂行业生命周期</w:t>
      </w:r>
      <w:r>
        <w:rPr>
          <w:rFonts w:hint="eastAsia"/>
        </w:rPr>
        <w:br/>
      </w:r>
      <w:r>
        <w:rPr>
          <w:rFonts w:hint="eastAsia"/>
        </w:rPr>
        <w:t>　　图表 医用粘合剂行业产业链分析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2024年中国医用粘合剂市场前景分析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c7e99c84f4fc2" w:history="1">
        <w:r>
          <w:rPr>
            <w:rStyle w:val="Hyperlink"/>
          </w:rPr>
          <w:t>2024-2030年中国医用粘合剂行业研究与前景趋势报告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c7e99c84f4fc2" w:history="1">
        <w:r>
          <w:rPr>
            <w:rStyle w:val="Hyperlink"/>
          </w:rPr>
          <w:t>https://www.20087.com/3/63/YiYongZhanHeJiDeXianZhuangYuQianJing.html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464a5734140db" w:history="1">
      <w:r>
        <w:rPr>
          <w:rStyle w:val="Hyperlink"/>
        </w:rPr>
        <w:t>2024-2030年中国医用粘合剂行业研究与前景趋势报告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YongZhanHeJiDeXianZhuangYuQianJing.html" TargetMode="External" Id="R400c7e99c84f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YongZhanHeJiDeXianZhuangYuQianJing.html" TargetMode="External" Id="R513464a57341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2024-03-20T03:15:00Z</dcterms:created>
  <dcterms:modified xsi:type="dcterms:W3CDTF">2024-03-20T04:15:00Z</dcterms:modified>
  <dc:subject>2024-2030年中国医用粘合剂行业研究与前景趋势报告</dc:subject>
  <dc:title>2024-2030年中国医用粘合剂行业研究与前景趋势报告</dc:title>
  <cp:keywords>2024-2030年中国医用粘合剂行业研究与前景趋势报告</cp:keywords>
  <dc:description>2024-2030年中国医用粘合剂行业研究与前景趋势报告</dc:description>
</cp:coreProperties>
</file>