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ef9069f064e0c" w:history="1">
              <w:r>
                <w:rPr>
                  <w:rStyle w:val="Hyperlink"/>
                </w:rPr>
                <w:t>2025-2031年中国医用粘合剂行业研究与前景趋势报告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ef9069f064e0c" w:history="1">
              <w:r>
                <w:rPr>
                  <w:rStyle w:val="Hyperlink"/>
                </w:rPr>
                <w:t>2025-2031年中国医用粘合剂行业研究与前景趋势报告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ef9069f064e0c" w:history="1">
                <w:r>
                  <w:rPr>
                    <w:rStyle w:val="Hyperlink"/>
                  </w:rPr>
                  <w:t>https://www.20087.com/3/63/YiYongZhanHeJiDeXianZhuangYuQianJing.html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粘合剂是医疗领域的重要组成部分，广泛应用于伤口封闭、组织修复和医疗器械固定。近年来，随着生物医学材料科学的发展，新型医用粘合剂如纤维蛋白胶、聚氨酯粘合剂和水凝胶粘合剂等，因其良好的生物相容性和可调控的物理化学性质而受到重视。这些粘合剂可以提供快速愈合、减少感染风险和减轻患者痛苦的优势。</w:t>
      </w:r>
      <w:r>
        <w:rPr>
          <w:rFonts w:hint="eastAsia"/>
        </w:rPr>
        <w:br/>
      </w:r>
      <w:r>
        <w:rPr>
          <w:rFonts w:hint="eastAsia"/>
        </w:rPr>
        <w:t>　　医用粘合剂的未来研究将聚焦于提高生物活性和生物降解性，以及开发具有抗菌特性和促进组织再生的功能性粘合剂。纳米技术的应用将增强粘合剂的精确性和可控性，使其能够在更复杂的手术环境中使用。此外，个性化医疗的趋势将推动定制化医用粘合剂的开发，以适应不同的组织类型和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ef9069f064e0c" w:history="1">
        <w:r>
          <w:rPr>
            <w:rStyle w:val="Hyperlink"/>
          </w:rPr>
          <w:t>2025-2031年中国医用粘合剂行业研究与前景趋势报告</w:t>
        </w:r>
      </w:hyperlink>
      <w:r>
        <w:rPr>
          <w:rFonts w:hint="eastAsia"/>
        </w:rPr>
        <w:t>》基于详实数据，从市场规模、需求变化及价格动态等维度，全面解析了医用粘合剂行业的现状与发展趋势，并对医用粘合剂产业链各环节进行了系统性探讨。报告科学预测了医用粘合剂行业未来发展方向，重点分析了医用粘合剂技术现状及创新路径，同时聚焦医用粘合剂重点企业的经营表现，评估了市场竞争格局、品牌影响力及市场集中度。通过对细分市场的深入研究及SWOT分析，报告揭示了医用粘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医用粘合剂行业界定及应用</w:t>
      </w:r>
      <w:r>
        <w:rPr>
          <w:rFonts w:hint="eastAsia"/>
        </w:rPr>
        <w:br/>
      </w:r>
      <w:r>
        <w:rPr>
          <w:rFonts w:hint="eastAsia"/>
        </w:rPr>
        <w:t>　　第一节 医用粘合剂行业定义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2024-2025年全球医用粘合剂行业发展状况分析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2024-2025年全球医用粘合剂行业运行概况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2019-2024年全球医用粘合剂行业市场规模分析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全球主要地区医用粘合剂行业运行情况分析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2024-2025年中国医用粘合剂发展环境分析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中国医用粘合剂产品技术分析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一、医用粘合剂市场特点</w:t>
      </w:r>
      <w:r>
        <w:rPr>
          <w:rFonts w:hint="eastAsia"/>
        </w:rPr>
        <w:br/>
      </w:r>
      <w:r>
        <w:rPr>
          <w:rFonts w:hint="eastAsia"/>
        </w:rPr>
        <w:t>　　　　二、医用粘合剂市场分析</w:t>
      </w:r>
      <w:r>
        <w:rPr>
          <w:rFonts w:hint="eastAsia"/>
        </w:rPr>
        <w:br/>
      </w:r>
      <w:r>
        <w:rPr>
          <w:rFonts w:hint="eastAsia"/>
        </w:rPr>
        <w:t>　　　　三、医用粘合剂市场变化的方向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中国医用粘合剂行业市场供需现状调研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一、医用粘合剂总体产能规模</w:t>
      </w:r>
      <w:r>
        <w:rPr>
          <w:rFonts w:hint="eastAsia"/>
        </w:rPr>
        <w:br/>
      </w:r>
      <w:r>
        <w:rPr>
          <w:rFonts w:hint="eastAsia"/>
        </w:rPr>
        <w:t>　　　　二、医用粘合剂生产区域分布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三、2019-2024年中国医用粘合剂产量统计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四、2025-2031年中国医用粘合剂产量预测</w:t>
      </w:r>
      <w:r>
        <w:rPr>
          <w:rFonts w:hint="eastAsia"/>
        </w:rPr>
        <w:br/>
      </w:r>
      <w:r>
        <w:rPr>
          <w:rFonts w:hint="eastAsia"/>
        </w:rPr>
        <w:t>　　第三节 中国医用粘合剂市场需求分析及预测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中国医用粘合剂进出口分析</w:t>
      </w:r>
      <w:r>
        <w:rPr>
          <w:rFonts w:hint="eastAsia"/>
        </w:rPr>
        <w:br/>
      </w:r>
      <w:r>
        <w:rPr>
          <w:rFonts w:hint="eastAsia"/>
        </w:rPr>
        <w:t>　　第一节 医用粘合剂进口情况分析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医用粘合剂出口情况分析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中国医用粘合剂行业主要指标监测分析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医用粘合剂细分产品结构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2024-2025年医用粘合剂行业上下游发展情况分析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医用粘合剂行业上游产业发展分析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医用粘合剂行业下游产业发展分析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2024-2025年医用粘合剂行业前景及投资风险预警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一、医用粘合剂行业市场风险预测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二、医用粘合剂行业政策风险预测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三、医用粘合剂行业经营风险预测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四、医用粘合剂行业技术风险预测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五、医用粘合剂行业竞争风险预测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六、医用粘合剂行业其他风险预测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2025-2031年医用粘合剂投资建议</w:t>
      </w:r>
      <w:r>
        <w:rPr>
          <w:rFonts w:hint="eastAsia"/>
        </w:rPr>
        <w:br/>
      </w:r>
      <w:r>
        <w:rPr>
          <w:rFonts w:hint="eastAsia"/>
        </w:rPr>
        <w:t>　　第一节 2024-2025年医用粘合剂行业投资环境分析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医用粘合剂行业投资进入壁垒分析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医用粘合剂行业历程</w:t>
      </w:r>
      <w:r>
        <w:rPr>
          <w:rFonts w:hint="eastAsia"/>
        </w:rPr>
        <w:br/>
      </w:r>
      <w:r>
        <w:rPr>
          <w:rFonts w:hint="eastAsia"/>
        </w:rPr>
        <w:t>　　图表 医用粘合剂行业生命周期</w:t>
      </w:r>
      <w:r>
        <w:rPr>
          <w:rFonts w:hint="eastAsia"/>
        </w:rPr>
        <w:br/>
      </w:r>
      <w:r>
        <w:rPr>
          <w:rFonts w:hint="eastAsia"/>
        </w:rPr>
        <w:t>　　图表 医用粘合剂行业产业链分析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2025年中国医用粘合剂市场前景分析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ef9069f064e0c" w:history="1">
        <w:r>
          <w:rPr>
            <w:rStyle w:val="Hyperlink"/>
          </w:rPr>
          <w:t>2025-2031年中国医用粘合剂行业研究与前景趋势报告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ef9069f064e0c" w:history="1">
        <w:r>
          <w:rPr>
            <w:rStyle w:val="Hyperlink"/>
          </w:rPr>
          <w:t>https://www.20087.com/3/63/YiYongZhanHeJiDeXianZhuangYuQianJing.html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热点：粘合剂图片、医用粘合剂多少钱一支、万能粘合剂、医用粘合剂多久能脱落?、组织粘合剂使用说明、博恩锐尔医用粘合剂、医用胶粘剂、a氰基丙烯酸正丁酯医用粘合剂、医用皮肤粘合剂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62dc3ae87478e" w:history="1">
      <w:r>
        <w:rPr>
          <w:rStyle w:val="Hyperlink"/>
        </w:rPr>
        <w:t>2025-2031年中国医用粘合剂行业研究与前景趋势报告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ongZhanHeJiDeXianZhuangYuQianJing.html" TargetMode="External" Id="Re66ef9069f06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ongZhanHeJiDeXianZhuangYuQianJing.html" TargetMode="External" Id="R75a62dc3ae87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2024-09-20T03:13:00Z</dcterms:created>
  <dcterms:modified xsi:type="dcterms:W3CDTF">2024-09-20T04:13:00Z</dcterms:modified>
  <dc:subject>2025-2031年中国医用粘合剂行业研究与前景趋势报告</dc:subject>
  <dc:title>2025-2031年中国医用粘合剂行业研究与前景趋势报告</dc:title>
  <cp:keywords>2025-2031年中国医用粘合剂行业研究与前景趋势报告</cp:keywords>
  <dc:description>2025-2031年中国医用粘合剂行业研究与前景趋势报告</dc:description>
</cp:coreProperties>
</file>