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29dd1151341b2" w:history="1">
              <w:r>
                <w:rPr>
                  <w:rStyle w:val="Hyperlink"/>
                </w:rPr>
                <w:t>2025-2031年中国彩超行业调研与前景趋势报告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29dd1151341b2" w:history="1">
              <w:r>
                <w:rPr>
                  <w:rStyle w:val="Hyperlink"/>
                </w:rPr>
                <w:t>2025-2031年中国彩超行业调研与前景趋势报告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29dd1151341b2" w:history="1">
                <w:r>
                  <w:rPr>
                    <w:rStyle w:val="Hyperlink"/>
                  </w:rPr>
                  <w:t>https://www.20087.com/3/63/CaiChaoHangYeXianZhuangJiQianJing.html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多普勒超声（彩超）作为现代医学影像技术的重要组成部分，广泛应用于临床诊断和治疗监控。其无创、实时、成本效益高的特点，使其在心血管、妇科、产科、腹部和肌肉骨骼系统等多个领域得到广泛应用。近年来，随着超声成像技术的进步，如3D/4D成像和弹性成像，彩超的诊断精度和信息量显著提高。</w:t>
      </w:r>
      <w:r>
        <w:rPr>
          <w:rFonts w:hint="eastAsia"/>
        </w:rPr>
        <w:br/>
      </w:r>
      <w:r>
        <w:rPr>
          <w:rFonts w:hint="eastAsia"/>
        </w:rPr>
        <w:t>　　未来，彩超技术将更加注重智能化和便携性。人工智能辅助诊断系统将集成到彩超设备中，通过机器学习提高图像分析的准确性和效率，减轻医生的工作负担。同时，手持式和可穿戴彩超设备的开发，将促进远程医疗服务和家庭健康监测的发展，提高医疗服务的可及性和效率。此外，与物联网和电子健康记录系统的集成，将实现患者数据的实时更新和共享，促进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29dd1151341b2" w:history="1">
        <w:r>
          <w:rPr>
            <w:rStyle w:val="Hyperlink"/>
          </w:rPr>
          <w:t>2025-2031年中国彩超行业调研与前景趋势报告</w:t>
        </w:r>
      </w:hyperlink>
      <w:r>
        <w:rPr>
          <w:rFonts w:hint="eastAsia"/>
        </w:rPr>
        <w:t>》依据国家统计局、海关总署及彩超相关协会等部门的权威资料数据，以及对彩超行业重点区域实地调研，结合彩超行业发展所处的环境，从理论到实践、从宏观到微观等多个角度对彩超行业进行调研分析。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29dd1151341b2" w:history="1">
        <w:r>
          <w:rPr>
            <w:rStyle w:val="Hyperlink"/>
          </w:rPr>
          <w:t>2025-2031年中国彩超行业调研与前景趋势报告</w:t>
        </w:r>
      </w:hyperlink>
      <w:r>
        <w:rPr>
          <w:rFonts w:hint="eastAsia"/>
        </w:rPr>
        <w:t>》内容严谨、数据翔实，通过辅以大量直观的图表，帮助彩超企业准确把握彩超行业发展动向、正确制定彩超企业发展战略和彩超投资策略。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彩超行业相关概述</w:t>
      </w:r>
      <w:r>
        <w:rPr>
          <w:rFonts w:hint="eastAsia"/>
        </w:rPr>
        <w:br/>
      </w:r>
      <w:r>
        <w:rPr>
          <w:rFonts w:hint="eastAsia"/>
        </w:rPr>
        <w:t>　　　　一、彩超行业定义及特点</w:t>
      </w:r>
      <w:r>
        <w:rPr>
          <w:rFonts w:hint="eastAsia"/>
        </w:rPr>
        <w:br/>
      </w:r>
      <w:r>
        <w:rPr>
          <w:rFonts w:hint="eastAsia"/>
        </w:rPr>
        <w:t>　　　　　　1、彩超行业定义</w:t>
      </w:r>
      <w:r>
        <w:rPr>
          <w:rFonts w:hint="eastAsia"/>
        </w:rPr>
        <w:br/>
      </w:r>
      <w:r>
        <w:rPr>
          <w:rFonts w:hint="eastAsia"/>
        </w:rPr>
        <w:t>　　　　　　2、彩超行业特点</w:t>
      </w:r>
      <w:r>
        <w:rPr>
          <w:rFonts w:hint="eastAsia"/>
        </w:rPr>
        <w:br/>
      </w:r>
      <w:r>
        <w:rPr>
          <w:rFonts w:hint="eastAsia"/>
        </w:rPr>
        <w:t>　　　　二、彩超行业经营模式分析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1、彩超生产模式</w:t>
      </w:r>
      <w:r>
        <w:rPr>
          <w:rFonts w:hint="eastAsia"/>
        </w:rPr>
        <w:br/>
      </w:r>
      <w:r>
        <w:rPr>
          <w:rFonts w:hint="eastAsia"/>
        </w:rPr>
        <w:t>　　　　　　2、彩超采购模式</w:t>
      </w:r>
      <w:r>
        <w:rPr>
          <w:rFonts w:hint="eastAsia"/>
        </w:rPr>
        <w:br/>
      </w:r>
      <w:r>
        <w:rPr>
          <w:rFonts w:hint="eastAsia"/>
        </w:rPr>
        <w:t>　　　　　　3、彩超销售模式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2024-2025年世界彩超行业市场运行形势分析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2024-2025年全球彩超行业发展概况</w:t>
      </w:r>
      <w:r>
        <w:rPr>
          <w:rFonts w:hint="eastAsia"/>
        </w:rPr>
        <w:br/>
      </w:r>
      <w:r>
        <w:rPr>
          <w:rFonts w:hint="eastAsia"/>
        </w:rPr>
        <w:t>　　第二节 世界彩超行业发展走势</w:t>
      </w:r>
      <w:r>
        <w:rPr>
          <w:rFonts w:hint="eastAsia"/>
        </w:rPr>
        <w:br/>
      </w:r>
      <w:r>
        <w:rPr>
          <w:rFonts w:hint="eastAsia"/>
        </w:rPr>
        <w:t>　　　　一、全球彩超行业市场分布情况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二、全球彩超行业发展趋势分析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全球彩超行业重点国家和区域分析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2024-2025年中国彩超行业发展环境分析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彩超政策环境分析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彩超技术环境分析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2024-2025年彩超行业技术发展现状及趋势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当前我国彩超技术发展现状</w:t>
      </w:r>
      <w:r>
        <w:rPr>
          <w:rFonts w:hint="eastAsia"/>
        </w:rPr>
        <w:br/>
      </w:r>
      <w:r>
        <w:rPr>
          <w:rFonts w:hint="eastAsia"/>
        </w:rPr>
        <w:t>　　第二节 中外彩超技术差距及产生差距的主要原因分析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提高我国彩超技术的对策</w:t>
      </w:r>
      <w:r>
        <w:rPr>
          <w:rFonts w:hint="eastAsia"/>
        </w:rPr>
        <w:br/>
      </w:r>
      <w:r>
        <w:rPr>
          <w:rFonts w:hint="eastAsia"/>
        </w:rPr>
        <w:t>　　第四节 我国彩超研发、设计发展趋势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中国彩超行业盈利情况分析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一、2019-2024年彩超行业市场需求情况</w:t>
      </w:r>
      <w:r>
        <w:rPr>
          <w:rFonts w:hint="eastAsia"/>
        </w:rPr>
        <w:br/>
      </w:r>
      <w:r>
        <w:rPr>
          <w:rFonts w:hint="eastAsia"/>
        </w:rPr>
        <w:t>　　　　二、彩超行业市场需求特点分析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三、2025-2031年彩超行业市场需求预测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中国彩超行业市场供给状况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一、2019-2024年彩超行业市场供给情况</w:t>
      </w:r>
      <w:r>
        <w:rPr>
          <w:rFonts w:hint="eastAsia"/>
        </w:rPr>
        <w:br/>
      </w:r>
      <w:r>
        <w:rPr>
          <w:rFonts w:hint="eastAsia"/>
        </w:rPr>
        <w:t>　　　　二、彩超行业市场供给特点分析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三、2025-2031年彩超行业市场供给预测</w:t>
      </w:r>
      <w:r>
        <w:rPr>
          <w:rFonts w:hint="eastAsia"/>
        </w:rPr>
        <w:br/>
      </w:r>
      <w:r>
        <w:rPr>
          <w:rFonts w:hint="eastAsia"/>
        </w:rPr>
        <w:t>　　第五节 彩超行业市场供需平衡状况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二、2025-2031年中国彩超行业出口预测分析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2019-2024年中国彩超行业重点地区调研分析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二、**地区彩超市场调研分析</w:t>
      </w:r>
      <w:r>
        <w:rPr>
          <w:rFonts w:hint="eastAsia"/>
        </w:rPr>
        <w:br/>
      </w:r>
      <w:r>
        <w:rPr>
          <w:rFonts w:hint="eastAsia"/>
        </w:rPr>
        <w:t>　　　　三、**地区彩超市场调研分析</w:t>
      </w:r>
      <w:r>
        <w:rPr>
          <w:rFonts w:hint="eastAsia"/>
        </w:rPr>
        <w:br/>
      </w:r>
      <w:r>
        <w:rPr>
          <w:rFonts w:hint="eastAsia"/>
        </w:rPr>
        <w:t>　　　　四、**地区彩超市场调研分析</w:t>
      </w:r>
      <w:r>
        <w:rPr>
          <w:rFonts w:hint="eastAsia"/>
        </w:rPr>
        <w:br/>
      </w:r>
      <w:r>
        <w:rPr>
          <w:rFonts w:hint="eastAsia"/>
        </w:rPr>
        <w:t>　　　　五、**地区彩超市场调研分析</w:t>
      </w:r>
      <w:r>
        <w:rPr>
          <w:rFonts w:hint="eastAsia"/>
        </w:rPr>
        <w:br/>
      </w:r>
      <w:r>
        <w:rPr>
          <w:rFonts w:hint="eastAsia"/>
        </w:rPr>
        <w:t>　　　　六、**地区彩超市场调研分析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彩超价格影响因素分析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2019-2024年中国彩超市场价格趋向分析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2025-2031年中国彩超市场价格趋向预测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彩超行业竞争格局分析</w:t>
      </w:r>
      <w:r>
        <w:rPr>
          <w:rFonts w:hint="eastAsia"/>
        </w:rPr>
        <w:br/>
      </w:r>
      <w:r>
        <w:rPr>
          <w:rFonts w:hint="eastAsia"/>
        </w:rPr>
        <w:t>　　第一节 彩超行业集中度分析</w:t>
      </w:r>
      <w:r>
        <w:rPr>
          <w:rFonts w:hint="eastAsia"/>
        </w:rPr>
        <w:br/>
      </w:r>
      <w:r>
        <w:rPr>
          <w:rFonts w:hint="eastAsia"/>
        </w:rPr>
        <w:t>　　　　一、彩超市场集中度分析</w:t>
      </w:r>
      <w:r>
        <w:rPr>
          <w:rFonts w:hint="eastAsia"/>
        </w:rPr>
        <w:br/>
      </w:r>
      <w:r>
        <w:rPr>
          <w:rFonts w:hint="eastAsia"/>
        </w:rPr>
        <w:t>　　　　二、彩超企业集中度分析</w:t>
      </w:r>
      <w:r>
        <w:rPr>
          <w:rFonts w:hint="eastAsia"/>
        </w:rPr>
        <w:br/>
      </w:r>
      <w:r>
        <w:rPr>
          <w:rFonts w:hint="eastAsia"/>
        </w:rPr>
        <w:t>　　　　三、彩超区域集中度分析</w:t>
      </w:r>
      <w:r>
        <w:rPr>
          <w:rFonts w:hint="eastAsia"/>
        </w:rPr>
        <w:br/>
      </w:r>
      <w:r>
        <w:rPr>
          <w:rFonts w:hint="eastAsia"/>
        </w:rPr>
        <w:t>　　第二节 彩超行业竞争格局分析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一、2024-2025年彩超行业竞争分析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二、2024-2025年中外彩超产品竞争分析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三、2024-2025年中国彩超市场竞争分析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彩超企业发展策略分析</w:t>
      </w:r>
      <w:r>
        <w:rPr>
          <w:rFonts w:hint="eastAsia"/>
        </w:rPr>
        <w:br/>
      </w:r>
      <w:r>
        <w:rPr>
          <w:rFonts w:hint="eastAsia"/>
        </w:rPr>
        <w:t>　　第一节 彩超市场策略分析</w:t>
      </w:r>
      <w:r>
        <w:rPr>
          <w:rFonts w:hint="eastAsia"/>
        </w:rPr>
        <w:br/>
      </w:r>
      <w:r>
        <w:rPr>
          <w:rFonts w:hint="eastAsia"/>
        </w:rPr>
        <w:t>　　　　一、彩超价格策略分析</w:t>
      </w:r>
      <w:r>
        <w:rPr>
          <w:rFonts w:hint="eastAsia"/>
        </w:rPr>
        <w:br/>
      </w:r>
      <w:r>
        <w:rPr>
          <w:rFonts w:hint="eastAsia"/>
        </w:rPr>
        <w:t>　　　　二、彩超渠道策略分析</w:t>
      </w:r>
      <w:r>
        <w:rPr>
          <w:rFonts w:hint="eastAsia"/>
        </w:rPr>
        <w:br/>
      </w:r>
      <w:r>
        <w:rPr>
          <w:rFonts w:hint="eastAsia"/>
        </w:rPr>
        <w:t>　　第二节 彩超销售策略分析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对我国彩超品牌的战略思考</w:t>
      </w:r>
      <w:r>
        <w:rPr>
          <w:rFonts w:hint="eastAsia"/>
        </w:rPr>
        <w:br/>
      </w:r>
      <w:r>
        <w:rPr>
          <w:rFonts w:hint="eastAsia"/>
        </w:rPr>
        <w:t>　　　　一、彩超实施品牌战略的意义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三、我国彩超企业的品牌战略</w:t>
      </w:r>
      <w:r>
        <w:rPr>
          <w:rFonts w:hint="eastAsia"/>
        </w:rPr>
        <w:br/>
      </w:r>
      <w:r>
        <w:rPr>
          <w:rFonts w:hint="eastAsia"/>
        </w:rPr>
        <w:t>　　　　四、彩超品牌战略管理的策略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中国彩超行业营销策略分析</w:t>
      </w:r>
      <w:r>
        <w:rPr>
          <w:rFonts w:hint="eastAsia"/>
        </w:rPr>
        <w:br/>
      </w:r>
      <w:r>
        <w:rPr>
          <w:rFonts w:hint="eastAsia"/>
        </w:rPr>
        <w:t>　　第一节 彩超市场推广策略研究分析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一、做好彩超产品导入</w:t>
      </w:r>
      <w:r>
        <w:rPr>
          <w:rFonts w:hint="eastAsia"/>
        </w:rPr>
        <w:br/>
      </w:r>
      <w:r>
        <w:rPr>
          <w:rFonts w:hint="eastAsia"/>
        </w:rPr>
        <w:t>　　　　二、做好彩超产品组合和产品线决策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一、彩超行业营销环境分析</w:t>
      </w:r>
      <w:r>
        <w:rPr>
          <w:rFonts w:hint="eastAsia"/>
        </w:rPr>
        <w:br/>
      </w:r>
      <w:r>
        <w:rPr>
          <w:rFonts w:hint="eastAsia"/>
        </w:rPr>
        <w:t>　　　　二、彩超行业现存的营销渠道分析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2025-2031年中国彩超行业前景与风险预测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2025年彩超市场前景分析</w:t>
      </w:r>
      <w:r>
        <w:rPr>
          <w:rFonts w:hint="eastAsia"/>
        </w:rPr>
        <w:br/>
      </w:r>
      <w:r>
        <w:rPr>
          <w:rFonts w:hint="eastAsia"/>
        </w:rPr>
        <w:t>　　第二节 2025年彩超发展趋势预测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2025-2031年中国彩超行业投资特性分析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一、2025-2031年中国彩超行业进入壁垒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二、2025-2031年中国彩超行业盈利模式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三、2025-2031年中国彩超行业盈利因素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2025-2031年中国彩超行业投资机会分析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一、2025-2031年中国彩超细分市场投资机会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二、2025-2031年中国彩超行业区域市场投资潜力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2025-2031年中国彩超行业投资风险分析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一、2025-2031年中国彩超行业市场竞争风险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二、2025-2031年中国彩超行业技术风险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三、2025-2031年中国彩超行业政策风险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四、2025-2031年中国彩超行业进入退出风险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2025-2031年中国彩超行业盈利模式与投资策略分析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国外彩超行业投资现状及经营模式分析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中国彩超行业商业模式探讨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中国彩超行业投资国际化发展战略分析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中国彩超行业投资策略分析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中国彩超行业资本运作战略选择方案研究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(中^智林)中国彩超行业多元化经营战略的可行性分析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彩超行业历程</w:t>
      </w:r>
      <w:r>
        <w:rPr>
          <w:rFonts w:hint="eastAsia"/>
        </w:rPr>
        <w:br/>
      </w:r>
      <w:r>
        <w:rPr>
          <w:rFonts w:hint="eastAsia"/>
        </w:rPr>
        <w:t>　　图表 彩超行业生命周期</w:t>
      </w:r>
      <w:r>
        <w:rPr>
          <w:rFonts w:hint="eastAsia"/>
        </w:rPr>
        <w:br/>
      </w:r>
      <w:r>
        <w:rPr>
          <w:rFonts w:hint="eastAsia"/>
        </w:rPr>
        <w:t>　　图表 彩超行业产业链分析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2025年中国彩超行业需求领域分布格局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2019-2024年中国彩超出口金额分析</w:t>
      </w:r>
      <w:r>
        <w:rPr>
          <w:rFonts w:hint="eastAsia"/>
        </w:rPr>
        <w:br/>
      </w:r>
      <w:r>
        <w:rPr>
          <w:rFonts w:hint="eastAsia"/>
        </w:rPr>
        <w:t>　　图表 2025年中国彩超进口国家及地区分析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2025年中国彩超出口国家及地区分析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2025-2031年中国彩超行业产量预测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2025-2031年中国彩超市场需求量预测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2025-2031年中国彩超行业供需平衡预测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2025-2031年中国彩超行业市场容量预测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2025-2031年中国彩超行业市场规模预测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29dd1151341b2" w:history="1">
        <w:r>
          <w:rPr>
            <w:rStyle w:val="Hyperlink"/>
          </w:rPr>
          <w:t>2025-2031年中国彩超行业调研与前景趋势报告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29dd1151341b2" w:history="1">
        <w:r>
          <w:rPr>
            <w:rStyle w:val="Hyperlink"/>
          </w:rPr>
          <w:t>https://www.20087.com/3/63/CaiChaoHangYeXianZhuangJiQianJing.html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51b9a95ce458a" w:history="1">
      <w:r>
        <w:rPr>
          <w:rStyle w:val="Hyperlink"/>
        </w:rPr>
        <w:t>2025-2031年中国彩超行业调研与前景趋势报告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CaiChaoHangYeXianZhuangJiQianJing.html" TargetMode="External" Id="R0dd29dd11513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CaiChaoHangYeXianZhuangJiQianJing.html" TargetMode="External" Id="Rd5251b9a95ce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2024-05-28T07:34:00Z</dcterms:created>
  <dcterms:modified xsi:type="dcterms:W3CDTF">2024-05-28T08:34:00Z</dcterms:modified>
  <dc:subject>2025-2031年中国彩超行业调研与前景趋势报告</dc:subject>
  <dc:title>2025-2031年中国彩超行业调研与前景趋势报告</dc:title>
  <cp:keywords>2025-2031年中国彩超行业调研与前景趋势报告</cp:keywords>
  <dc:description>2025-2031年中国彩超行业调研与前景趋势报告</dc:description>
</cp:coreProperties>
</file>