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6fe53e3a243cb" w:history="1">
              <w:r>
                <w:rPr>
                  <w:rStyle w:val="Hyperlink"/>
                </w:rPr>
                <w:t>2024-2030年中国报废汽车拆解回收行业研究分析及市场前景预测报告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6fe53e3a243cb" w:history="1">
              <w:r>
                <w:rPr>
                  <w:rStyle w:val="Hyperlink"/>
                </w:rPr>
                <w:t>2024-2030年中国报废汽车拆解回收行业研究分析及市场前景预测报告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6fe53e3a243cb" w:history="1">
                <w:r>
                  <w:rPr>
                    <w:rStyle w:val="Hyperlink"/>
                  </w:rPr>
                  <w:t>https://www.20087.com/M_JinRongBaoXian/33/BaoFeiQiCheChaiJieHuiShouFaZhanXianZhuangFenXiQianJingYuCe.html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回收行业随着汽车保有量的增加而日益重要，其目的在于最大化回收汽车的残余价值，减少对环境的影响。近年来，随着环保法规的趋严，拆解回收过程更加注重资源的循环利用和有害物质的妥善处理。自动化和智能化技术的应用，如机器人拆解和零部件识别系统，提高了拆解效率和回收质量。</w:t>
      </w:r>
      <w:r>
        <w:rPr>
          <w:rFonts w:hint="eastAsia"/>
        </w:rPr>
        <w:br/>
      </w:r>
      <w:r>
        <w:rPr>
          <w:rFonts w:hint="eastAsia"/>
        </w:rPr>
        <w:t>　　未来，报废汽车拆解回收行业将更加关注材料的再利用和能源回收。随着电动汽车的普及，电池回收和再利用将成为行业的新挑战和机遇。同时，通过建立更加完善的逆向物流体系和零部件数据库，报废汽车中的可用部件将更容易被识别和再分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6fe53e3a243cb" w:history="1">
        <w:r>
          <w:rPr>
            <w:rStyle w:val="Hyperlink"/>
          </w:rPr>
          <w:t>2024-2030年中国报废汽车拆解回收行业研究分析及市场前景预测报告</w:t>
        </w:r>
      </w:hyperlink>
      <w:r>
        <w:rPr>
          <w:rFonts w:hint="eastAsia"/>
        </w:rPr>
        <w:t>》基于多年监测调研数据，结合报废汽车拆解回收行业现状与发展前景，全面分析了报废汽车拆解回收市场需求、市场规模、产业链构成、价格机制以及报废汽车拆解回收细分市场特性。报废汽车拆解回收报告客观评估了市场前景，预测了发展趋势，深入分析了品牌竞争、市场集中度及报废汽车拆解回收重点企业运营状况。同时，报废汽车拆解回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国外汽车回收与利用的经验与借鉴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中日报废汽车回收管理制度的比较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五、报废汽车回收利用企业准入门槛不同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t>　　第三节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中国汽车工业发展现状综述</w:t>
      </w:r>
      <w:r>
        <w:rPr>
          <w:rFonts w:hint="eastAsia"/>
        </w:rPr>
        <w:br/>
      </w:r>
      <w:r>
        <w:rPr>
          <w:rFonts w:hint="eastAsia"/>
        </w:rPr>
        <w:t>　　第一节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第二节 2019-2024年中国汽车市场调研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五、中国汽车工业运行状况</w:t>
      </w:r>
      <w:r>
        <w:rPr>
          <w:rFonts w:hint="eastAsia"/>
        </w:rPr>
        <w:br/>
      </w:r>
      <w:r>
        <w:rPr>
          <w:rFonts w:hint="eastAsia"/>
        </w:rPr>
        <w:t>　　　　六、中国汽车进出口贸易情况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三、2024年汽车行业销售收入分析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四、2024年汽车行业利润总额分析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2024年汽车分车型销售情况分析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一、2024年乘用车市场销售分析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二、2024年商用车销售情况分析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（二）2015年轻型客车销售情况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中国报废汽车拆解回收行业发展分析</w:t>
      </w:r>
      <w:r>
        <w:rPr>
          <w:rFonts w:hint="eastAsia"/>
        </w:rPr>
        <w:br/>
      </w:r>
      <w:r>
        <w:rPr>
          <w:rFonts w:hint="eastAsia"/>
        </w:rPr>
        <w:t>　　第一节 中国报废汽车回收发展现状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二、中国报废汽车回收市场调研</w:t>
      </w:r>
      <w:r>
        <w:rPr>
          <w:rFonts w:hint="eastAsia"/>
        </w:rPr>
        <w:br/>
      </w:r>
      <w:r>
        <w:rPr>
          <w:rFonts w:hint="eastAsia"/>
        </w:rPr>
        <w:t>　　　　　　（一）汽车拆解企业盈利水平低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（三）报废汽车市场潜力巨大</w:t>
      </w:r>
      <w:r>
        <w:rPr>
          <w:rFonts w:hint="eastAsia"/>
        </w:rPr>
        <w:br/>
      </w:r>
      <w:r>
        <w:rPr>
          <w:rFonts w:hint="eastAsia"/>
        </w:rPr>
        <w:t>　　　　三、报废汽车回收模式分析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报废汽车回收细分市场调研</w:t>
      </w:r>
      <w:r>
        <w:rPr>
          <w:rFonts w:hint="eastAsia"/>
        </w:rPr>
        <w:br/>
      </w:r>
      <w:r>
        <w:rPr>
          <w:rFonts w:hint="eastAsia"/>
        </w:rPr>
        <w:t>　　　　一、报废汽车回收行业总体市场调研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（三）报废汽车回收拆解行业市场调研</w:t>
      </w:r>
      <w:r>
        <w:rPr>
          <w:rFonts w:hint="eastAsia"/>
        </w:rPr>
        <w:br/>
      </w:r>
      <w:r>
        <w:rPr>
          <w:rFonts w:hint="eastAsia"/>
        </w:rPr>
        <w:t>　　　　二、报废汽车回收处理过程分析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（三）ASR污染专业处理过程分析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三、报废汽车材料回收利用分析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（二）有色金属的回收利用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（三）其他物质的回收利用</w:t>
      </w:r>
      <w:r>
        <w:rPr>
          <w:rFonts w:hint="eastAsia"/>
        </w:rPr>
        <w:br/>
      </w:r>
      <w:r>
        <w:rPr>
          <w:rFonts w:hint="eastAsia"/>
        </w:rPr>
        <w:t>　　第三节 汽车再制造产业现状分析</w:t>
      </w:r>
      <w:r>
        <w:rPr>
          <w:rFonts w:hint="eastAsia"/>
        </w:rPr>
        <w:br/>
      </w:r>
      <w:r>
        <w:rPr>
          <w:rFonts w:hint="eastAsia"/>
        </w:rPr>
        <w:t>　　　　一、汽车再制造产业现状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（一）汽车再制造发展概况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　　（五）行业内竞争现状分析</w:t>
      </w:r>
      <w:r>
        <w:rPr>
          <w:rFonts w:hint="eastAsia"/>
        </w:rPr>
        <w:br/>
      </w:r>
      <w:r>
        <w:rPr>
          <w:rFonts w:hint="eastAsia"/>
        </w:rPr>
        <w:t>　　　　二、再制造汽车零部件消费者调查</w:t>
      </w:r>
      <w:r>
        <w:rPr>
          <w:rFonts w:hint="eastAsia"/>
        </w:rPr>
        <w:br/>
      </w:r>
      <w:r>
        <w:rPr>
          <w:rFonts w:hint="eastAsia"/>
        </w:rPr>
        <w:t>　　　　　　（一）消费者认知度偏低</w:t>
      </w:r>
      <w:r>
        <w:rPr>
          <w:rFonts w:hint="eastAsia"/>
        </w:rPr>
        <w:br/>
      </w:r>
      <w:r>
        <w:rPr>
          <w:rFonts w:hint="eastAsia"/>
        </w:rPr>
        <w:t>　　　　　　（二）价格低是购买主因</w:t>
      </w:r>
      <w:r>
        <w:rPr>
          <w:rFonts w:hint="eastAsia"/>
        </w:rPr>
        <w:br/>
      </w:r>
      <w:r>
        <w:rPr>
          <w:rFonts w:hint="eastAsia"/>
        </w:rPr>
        <w:t>　　　　　　（三）质量成为决定因素</w:t>
      </w:r>
      <w:r>
        <w:rPr>
          <w:rFonts w:hint="eastAsia"/>
        </w:rPr>
        <w:br/>
      </w:r>
      <w:r>
        <w:rPr>
          <w:rFonts w:hint="eastAsia"/>
        </w:rPr>
        <w:t>　　　　　　（四）再制造被广为看好</w:t>
      </w:r>
      <w:r>
        <w:rPr>
          <w:rFonts w:hint="eastAsia"/>
        </w:rPr>
        <w:br/>
      </w:r>
      <w:r>
        <w:rPr>
          <w:rFonts w:hint="eastAsia"/>
        </w:rPr>
        <w:t>　　　　三、汽车零部件再制造管理特点</w:t>
      </w:r>
      <w:r>
        <w:rPr>
          <w:rFonts w:hint="eastAsia"/>
        </w:rPr>
        <w:br/>
      </w:r>
      <w:r>
        <w:rPr>
          <w:rFonts w:hint="eastAsia"/>
        </w:rPr>
        <w:t>　　　　　　（一）再制造生产管理不确定性大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（二）汽车零部件再制造需获授权</w:t>
      </w:r>
      <w:r>
        <w:rPr>
          <w:rFonts w:hint="eastAsia"/>
        </w:rPr>
        <w:br/>
      </w:r>
      <w:r>
        <w:rPr>
          <w:rFonts w:hint="eastAsia"/>
        </w:rPr>
        <w:t>　　　　　　（三）再制造产品需进行标识管理</w:t>
      </w:r>
      <w:r>
        <w:rPr>
          <w:rFonts w:hint="eastAsia"/>
        </w:rPr>
        <w:br/>
      </w:r>
      <w:r>
        <w:rPr>
          <w:rFonts w:hint="eastAsia"/>
        </w:rPr>
        <w:t>　　　　　　（四）需要高效的信息化管理手段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2024-2030年报废汽车拆解回收前景及投资预测</w:t>
      </w:r>
      <w:r>
        <w:rPr>
          <w:rFonts w:hint="eastAsia"/>
        </w:rPr>
        <w:br/>
      </w:r>
      <w:r>
        <w:rPr>
          <w:rFonts w:hint="eastAsia"/>
        </w:rPr>
        <w:t>　　第一节 2024-2030年中国汽车市场趋势分析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三、二手车市场交易量预测</w:t>
      </w:r>
      <w:r>
        <w:rPr>
          <w:rFonts w:hint="eastAsia"/>
        </w:rPr>
        <w:br/>
      </w:r>
      <w:r>
        <w:rPr>
          <w:rFonts w:hint="eastAsia"/>
        </w:rPr>
        <w:t>　　第二节 2024-2030年报废汽车拆解回收行业风险分析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中:智林:2024-2030年报废汽车拆解回收市场趋势分析</w:t>
      </w:r>
      <w:r>
        <w:rPr>
          <w:rFonts w:hint="eastAsia"/>
        </w:rPr>
        <w:br/>
      </w:r>
      <w:r>
        <w:rPr>
          <w:rFonts w:hint="eastAsia"/>
        </w:rPr>
        <w:t>　　　　一、报废汽车数量预测分析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三、报废汽车拆解市场前景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美国2024年报废汽车回收利用率目标</w:t>
      </w:r>
      <w:r>
        <w:rPr>
          <w:rFonts w:hint="eastAsia"/>
        </w:rPr>
        <w:br/>
      </w:r>
      <w:r>
        <w:rPr>
          <w:rFonts w:hint="eastAsia"/>
        </w:rPr>
        <w:t>　　图表 2 日本报废汽车回收处理流向简图</w:t>
      </w:r>
      <w:r>
        <w:rPr>
          <w:rFonts w:hint="eastAsia"/>
        </w:rPr>
        <w:br/>
      </w:r>
      <w:r>
        <w:rPr>
          <w:rFonts w:hint="eastAsia"/>
        </w:rPr>
        <w:t>　　图表 3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 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5 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7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11 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12 2024年中国不同规模汽车制造企业数量所占份额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13 2024年中国不同所有制汽车制造企业数量所占份额</w:t>
      </w:r>
      <w:r>
        <w:rPr>
          <w:rFonts w:hint="eastAsia"/>
        </w:rPr>
        <w:br/>
      </w:r>
      <w:r>
        <w:rPr>
          <w:rFonts w:hint="eastAsia"/>
        </w:rPr>
        <w:t>　　图表 14 2024年中国汽车制造行业前五省区企业数量排名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2024年中国汽车制造行业前五省区资产总计排名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2019-2024年中国汽车工业销售产值增长趋势图</w:t>
      </w:r>
      <w:r>
        <w:rPr>
          <w:rFonts w:hint="eastAsia"/>
        </w:rPr>
        <w:br/>
      </w:r>
      <w:r>
        <w:rPr>
          <w:rFonts w:hint="eastAsia"/>
        </w:rPr>
        <w:t>　　图表 17 2024年中国主要省区汽车工业销售产值比较</w:t>
      </w:r>
      <w:r>
        <w:rPr>
          <w:rFonts w:hint="eastAsia"/>
        </w:rPr>
        <w:br/>
      </w:r>
      <w:r>
        <w:rPr>
          <w:rFonts w:hint="eastAsia"/>
        </w:rPr>
        <w:t>　　图表 18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 2024年中国各省区汽车制造行业销售收入比较</w:t>
      </w:r>
      <w:r>
        <w:rPr>
          <w:rFonts w:hint="eastAsia"/>
        </w:rPr>
        <w:br/>
      </w:r>
      <w:r>
        <w:rPr>
          <w:rFonts w:hint="eastAsia"/>
        </w:rPr>
        <w:t>　　图表 20 2019-2024年中国不同规模汽车制造企业销售收入统计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21 2024年中国不同规模汽车制造企业销售收入所占份额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22 2019-2024年中国不同所有制汽车制造企业销售收入统计</w:t>
      </w:r>
      <w:r>
        <w:rPr>
          <w:rFonts w:hint="eastAsia"/>
        </w:rPr>
        <w:br/>
      </w:r>
      <w:r>
        <w:rPr>
          <w:rFonts w:hint="eastAsia"/>
        </w:rPr>
        <w:t>　　图表 23 2024年中国不同所有制汽车制造企业销售收入所占份额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24 2019-2024年中国汽车制造行业利润增长趋势图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25 2024年中国各省区汽车制造行业利润总额比较</w:t>
      </w:r>
      <w:r>
        <w:rPr>
          <w:rFonts w:hint="eastAsia"/>
        </w:rPr>
        <w:br/>
      </w:r>
      <w:r>
        <w:rPr>
          <w:rFonts w:hint="eastAsia"/>
        </w:rPr>
        <w:t>　　图表 26 2019-2024年中国不同规模汽车制造企业利润总额统计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27 2024年中国不同规模汽车制造企业利润总额所占份额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28 2019-2024年中国不同所有制汽车制造企业利润总额统计</w:t>
      </w:r>
      <w:r>
        <w:rPr>
          <w:rFonts w:hint="eastAsia"/>
        </w:rPr>
        <w:br/>
      </w:r>
      <w:r>
        <w:rPr>
          <w:rFonts w:hint="eastAsia"/>
        </w:rPr>
        <w:t>　　图表 29 2024年中国不同所有制汽车制造企业利润总额所占份额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30 2019-2024年中国基本型乘用车（轿车）销量统计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31 2019-2024年中国SUV销量统计</w:t>
      </w:r>
      <w:r>
        <w:rPr>
          <w:rFonts w:hint="eastAsia"/>
        </w:rPr>
        <w:br/>
      </w:r>
      <w:r>
        <w:rPr>
          <w:rFonts w:hint="eastAsia"/>
        </w:rPr>
        <w:t>　　图表 32 2019-2024年中国MPV销量统计</w:t>
      </w:r>
      <w:r>
        <w:rPr>
          <w:rFonts w:hint="eastAsia"/>
        </w:rPr>
        <w:br/>
      </w:r>
      <w:r>
        <w:rPr>
          <w:rFonts w:hint="eastAsia"/>
        </w:rPr>
        <w:t>　　图表 33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34 2019-2024年中国小型客车销量统计</w:t>
      </w:r>
      <w:r>
        <w:rPr>
          <w:rFonts w:hint="eastAsia"/>
        </w:rPr>
        <w:br/>
      </w:r>
      <w:r>
        <w:rPr>
          <w:rFonts w:hint="eastAsia"/>
        </w:rPr>
        <w:t>　　图表 35 2019-2024年中国重卡销量统计</w:t>
      </w:r>
      <w:r>
        <w:rPr>
          <w:rFonts w:hint="eastAsia"/>
        </w:rPr>
        <w:br/>
      </w:r>
      <w:r>
        <w:rPr>
          <w:rFonts w:hint="eastAsia"/>
        </w:rPr>
        <w:t>　　图表 36 2019-2024年中国轻卡销量统计</w:t>
      </w:r>
      <w:r>
        <w:rPr>
          <w:rFonts w:hint="eastAsia"/>
        </w:rPr>
        <w:br/>
      </w:r>
      <w:r>
        <w:rPr>
          <w:rFonts w:hint="eastAsia"/>
        </w:rPr>
        <w:t>　　图表 37 2019-2024年中国皮卡销量统计</w:t>
      </w:r>
      <w:r>
        <w:rPr>
          <w:rFonts w:hint="eastAsia"/>
        </w:rPr>
        <w:br/>
      </w:r>
      <w:r>
        <w:rPr>
          <w:rFonts w:hint="eastAsia"/>
        </w:rPr>
        <w:t>　　图表 38 2019-2024年中国民用汽车报废量变化趋势图</w:t>
      </w:r>
      <w:r>
        <w:rPr>
          <w:rFonts w:hint="eastAsia"/>
        </w:rPr>
        <w:br/>
      </w:r>
      <w:r>
        <w:rPr>
          <w:rFonts w:hint="eastAsia"/>
        </w:rPr>
        <w:t>　　图表 39 三种报废汽车回收模式比较</w:t>
      </w:r>
      <w:r>
        <w:rPr>
          <w:rFonts w:hint="eastAsia"/>
        </w:rPr>
        <w:br/>
      </w:r>
      <w:r>
        <w:rPr>
          <w:rFonts w:hint="eastAsia"/>
        </w:rPr>
        <w:t>　　图表 40 中国典型中、轻型载货汽车和轿车构成材料质量</w:t>
      </w:r>
      <w:r>
        <w:rPr>
          <w:rFonts w:hint="eastAsia"/>
        </w:rPr>
        <w:br/>
      </w:r>
      <w:r>
        <w:rPr>
          <w:rFonts w:hint="eastAsia"/>
        </w:rPr>
        <w:t>　　图表 41 报废汽车逆向物流过程</w:t>
      </w:r>
      <w:r>
        <w:rPr>
          <w:rFonts w:hint="eastAsia"/>
        </w:rPr>
        <w:br/>
      </w:r>
      <w:r>
        <w:rPr>
          <w:rFonts w:hint="eastAsia"/>
        </w:rPr>
        <w:t>　　图表 42 报废汽车（非承载式车身结构）的一般拆解过程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43 报废汽车（承载式车身结构）的一般拆解过程</w:t>
      </w:r>
      <w:r>
        <w:rPr>
          <w:rFonts w:hint="eastAsia"/>
        </w:rPr>
        <w:br/>
      </w:r>
      <w:r>
        <w:rPr>
          <w:rFonts w:hint="eastAsia"/>
        </w:rPr>
        <w:t>　　图表 44 莱茵哈特法工艺流程</w:t>
      </w:r>
      <w:r>
        <w:rPr>
          <w:rFonts w:hint="eastAsia"/>
        </w:rPr>
        <w:br/>
      </w:r>
      <w:r>
        <w:rPr>
          <w:rFonts w:hint="eastAsia"/>
        </w:rPr>
        <w:t>　　图表 45 中国汽车再制造试点单位名单</w:t>
      </w:r>
      <w:r>
        <w:rPr>
          <w:rFonts w:hint="eastAsia"/>
        </w:rPr>
        <w:br/>
      </w:r>
      <w:r>
        <w:rPr>
          <w:rFonts w:hint="eastAsia"/>
        </w:rPr>
        <w:t>　　图表 46 2024-2030年中国汽车产量增长预测趋势图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47 2024-2030年中国汽车销量预测趋势图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48 2024-2030年中国二手汽车交易量预测趋势图</w:t>
      </w:r>
      <w:r>
        <w:rPr>
          <w:rFonts w:hint="eastAsia"/>
        </w:rPr>
        <w:br/>
      </w:r>
      <w:r>
        <w:rPr>
          <w:rFonts w:hint="eastAsia"/>
        </w:rPr>
        <w:t>　　图表 49 2024-2030年中国报废汽车数量预测趋势图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6fe53e3a243cb" w:history="1">
        <w:r>
          <w:rPr>
            <w:rStyle w:val="Hyperlink"/>
          </w:rPr>
          <w:t>2024-2030年中国报废汽车拆解回收行业研究分析及市场前景预测报告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6fe53e3a243cb" w:history="1">
        <w:r>
          <w:rPr>
            <w:rStyle w:val="Hyperlink"/>
          </w:rPr>
          <w:t>https://www.20087.com/M_JinRongBaoXian/33/BaoFeiQiCheChaiJieHuiShouFaZhanXianZhuangFenXiQianJingYuCe.html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3122138dc404d" w:history="1">
      <w:r>
        <w:rPr>
          <w:rStyle w:val="Hyperlink"/>
        </w:rPr>
        <w:t>2024-2030年中国报废汽车拆解回收行业研究分析及市场前景预测报告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3/BaoFeiQiCheChaiJieHuiShouFaZhanXianZhuangFenXiQianJingYuCe.html" TargetMode="External" Id="R2186fe53e3a2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3/BaoFeiQiCheChaiJieHuiShouFaZhanXianZhuangFenXiQianJingYuCe.html" TargetMode="External" Id="R0a23122138d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2024-03-25T07:26:00Z</dcterms:created>
  <dcterms:modified xsi:type="dcterms:W3CDTF">2024-03-25T08:26:00Z</dcterms:modified>
  <dc:subject>2024-2030年中国报废汽车拆解回收行业研究分析及市场前景预测报告</dc:subject>
  <dc:title>2024-2030年中国报废汽车拆解回收行业研究分析及市场前景预测报告</dc:title>
  <cp:keywords>2024-2030年中国报废汽车拆解回收行业研究分析及市场前景预测报告</cp:keywords>
  <dc:description>2024-2030年中国报废汽车拆解回收行业研究分析及市场前景预测报告</dc:description>
</cp:coreProperties>
</file>