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87b2a2fe4921" w:history="1">
              <w:r>
                <w:rPr>
                  <w:rStyle w:val="Hyperlink"/>
                </w:rPr>
                <w:t>2025-2031年中国游轮市场调查研究与前景趋势分析报告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87b2a2fe4921" w:history="1">
              <w:r>
                <w:rPr>
                  <w:rStyle w:val="Hyperlink"/>
                </w:rPr>
                <w:t>2025-2031年中国游轮市场调查研究与前景趋势分析报告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087b2a2fe4921" w:history="1">
                <w:r>
                  <w:rPr>
                    <w:rStyle w:val="Hyperlink"/>
                  </w:rPr>
                  <w:t>https://www.20087.com/3/93/YouLunHangYeFaZhanQuShi.html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业近年来经历了显著的变革与增长。随着全球中产阶级的扩大以及对休闲旅游需求的增加，游轮旅游成为一种日益受欢迎的选择。技术的进步，如更高效的船舶设计和环保引擎，不仅提升了游轮的航行性能，也减少了其对环境的影响。此外，游轮公司通过引入多样化的娱乐设施、高质量的服务以及目的地的创新选择，满足了不同客户群体的需求，从而推动了行业的多元化发展。</w:t>
      </w:r>
      <w:r>
        <w:rPr>
          <w:rFonts w:hint="eastAsia"/>
        </w:rPr>
        <w:br/>
      </w:r>
      <w:r>
        <w:rPr>
          <w:rFonts w:hint="eastAsia"/>
        </w:rPr>
        <w:t>　　未来，游轮行业预计将更加注重可持续性和个性化体验。随着消费者对环境问题的关注加深，绿色游轮将成为行业的新趋势，包括使用可再生能源、减少塑料使用和提高废物管理效率。同时，为了吸引年轻一代的旅客，游轮公司将提供更多定制化服务和沉浸式体验，比如文化探索、健康与健身项目，以及高科技娱乐设施。此外，随着远程工作的普及，游轮可能成为移动的工作空间，为“数字游民”提供新的工作与生活平衡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87b2a2fe4921" w:history="1">
        <w:r>
          <w:rPr>
            <w:rStyle w:val="Hyperlink"/>
          </w:rPr>
          <w:t>2025-2031年中国游轮市场调查研究与前景趋势分析报告</w:t>
        </w:r>
      </w:hyperlink>
      <w:r>
        <w:rPr>
          <w:rFonts w:hint="eastAsia"/>
        </w:rPr>
        <w:t>》系统分析了我国游轮行业的市场规模、市场需求及价格动态，深入探讨了游轮产业链结构与发展特点。报告对游轮细分市场进行了详细剖析，基于科学数据预测了市场前景及未来发展趋势，同时聚焦游轮重点企业，评估了品牌影响力、市场竞争力及行业集中度变化。通过专业分析与客观洞察，报告为投资者、产业链相关企业及政府决策部门提供了重要参考，是把握游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游轮产业概述</w:t>
      </w:r>
      <w:r>
        <w:rPr>
          <w:rFonts w:hint="eastAsia"/>
        </w:rPr>
        <w:br/>
      </w:r>
      <w:r>
        <w:rPr>
          <w:rFonts w:hint="eastAsia"/>
        </w:rPr>
        <w:t>　　第一节 游轮定义</w:t>
      </w:r>
      <w:r>
        <w:rPr>
          <w:rFonts w:hint="eastAsia"/>
        </w:rPr>
        <w:br/>
      </w:r>
      <w:r>
        <w:rPr>
          <w:rFonts w:hint="eastAsia"/>
        </w:rPr>
        <w:t>　　第二节 游轮行业特点</w:t>
      </w:r>
      <w:r>
        <w:rPr>
          <w:rFonts w:hint="eastAsia"/>
        </w:rPr>
        <w:br/>
      </w:r>
      <w:r>
        <w:rPr>
          <w:rFonts w:hint="eastAsia"/>
        </w:rPr>
        <w:t>　　第三节 游轮发展历程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2024-2025年中国游轮行业发展环境分析</w:t>
      </w:r>
      <w:r>
        <w:rPr>
          <w:rFonts w:hint="eastAsia"/>
        </w:rPr>
        <w:br/>
      </w:r>
      <w:r>
        <w:rPr>
          <w:rFonts w:hint="eastAsia"/>
        </w:rPr>
        <w:t>　　第一节 游轮行业经济环境分析</w:t>
      </w:r>
      <w:r>
        <w:rPr>
          <w:rFonts w:hint="eastAsia"/>
        </w:rPr>
        <w:br/>
      </w:r>
      <w:r>
        <w:rPr>
          <w:rFonts w:hint="eastAsia"/>
        </w:rPr>
        <w:t>　　第二节 游轮行业政策环境分析</w:t>
      </w:r>
      <w:r>
        <w:rPr>
          <w:rFonts w:hint="eastAsia"/>
        </w:rPr>
        <w:br/>
      </w:r>
      <w:r>
        <w:rPr>
          <w:rFonts w:hint="eastAsia"/>
        </w:rPr>
        <w:t>　　　　一、游轮行业政策影响分析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二、相关游轮行业标准分析</w:t>
      </w:r>
      <w:r>
        <w:rPr>
          <w:rFonts w:hint="eastAsia"/>
        </w:rPr>
        <w:br/>
      </w:r>
      <w:r>
        <w:rPr>
          <w:rFonts w:hint="eastAsia"/>
        </w:rPr>
        <w:t>　　第三节 游轮行业社会环境分析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国内外游轮行业技术差异与原因</w:t>
      </w:r>
      <w:r>
        <w:rPr>
          <w:rFonts w:hint="eastAsia"/>
        </w:rPr>
        <w:br/>
      </w:r>
      <w:r>
        <w:rPr>
          <w:rFonts w:hint="eastAsia"/>
        </w:rPr>
        <w:t>　　第三节 游轮行业技术发展方向、趋势预测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国外主要国家、地区游轮市场现状</w:t>
      </w:r>
      <w:r>
        <w:rPr>
          <w:rFonts w:hint="eastAsia"/>
        </w:rPr>
        <w:br/>
      </w:r>
      <w:r>
        <w:rPr>
          <w:rFonts w:hint="eastAsia"/>
        </w:rPr>
        <w:t>　　第三节 全球游轮行业发展趋势预测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2019-2024年中国游轮行业规模情况</w:t>
      </w:r>
      <w:r>
        <w:rPr>
          <w:rFonts w:hint="eastAsia"/>
        </w:rPr>
        <w:br/>
      </w:r>
      <w:r>
        <w:rPr>
          <w:rFonts w:hint="eastAsia"/>
        </w:rPr>
        <w:t>　　　　一、游轮行业市场规模状况</w:t>
      </w:r>
      <w:r>
        <w:rPr>
          <w:rFonts w:hint="eastAsia"/>
        </w:rPr>
        <w:br/>
      </w:r>
      <w:r>
        <w:rPr>
          <w:rFonts w:hint="eastAsia"/>
        </w:rPr>
        <w:t>　　　　二、游轮行业单位规模状况</w:t>
      </w:r>
      <w:r>
        <w:rPr>
          <w:rFonts w:hint="eastAsia"/>
        </w:rPr>
        <w:br/>
      </w:r>
      <w:r>
        <w:rPr>
          <w:rFonts w:hint="eastAsia"/>
        </w:rPr>
        <w:t>　　　　三、游轮行业人员规模状况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2019-2024年中国游轮行业财务能力分析</w:t>
      </w:r>
      <w:r>
        <w:rPr>
          <w:rFonts w:hint="eastAsia"/>
        </w:rPr>
        <w:br/>
      </w:r>
      <w:r>
        <w:rPr>
          <w:rFonts w:hint="eastAsia"/>
        </w:rPr>
        <w:t>　　　　一、游轮行业盈利能力分析</w:t>
      </w:r>
      <w:r>
        <w:rPr>
          <w:rFonts w:hint="eastAsia"/>
        </w:rPr>
        <w:br/>
      </w:r>
      <w:r>
        <w:rPr>
          <w:rFonts w:hint="eastAsia"/>
        </w:rPr>
        <w:t>　　　　二、游轮行业偿债能力分析</w:t>
      </w:r>
      <w:r>
        <w:rPr>
          <w:rFonts w:hint="eastAsia"/>
        </w:rPr>
        <w:br/>
      </w:r>
      <w:r>
        <w:rPr>
          <w:rFonts w:hint="eastAsia"/>
        </w:rPr>
        <w:t>　　　　三、游轮行业营运能力分析</w:t>
      </w:r>
      <w:r>
        <w:rPr>
          <w:rFonts w:hint="eastAsia"/>
        </w:rPr>
        <w:br/>
      </w:r>
      <w:r>
        <w:rPr>
          <w:rFonts w:hint="eastAsia"/>
        </w:rPr>
        <w:t>　　　　四、游轮行业发展能力分析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国内游轮行业价格回顾</w:t>
      </w:r>
      <w:r>
        <w:rPr>
          <w:rFonts w:hint="eastAsia"/>
        </w:rPr>
        <w:br/>
      </w:r>
      <w:r>
        <w:rPr>
          <w:rFonts w:hint="eastAsia"/>
        </w:rPr>
        <w:t>　　第二节 国内游轮行业价格走势预测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中国游轮行业客户调研</w:t>
      </w:r>
      <w:r>
        <w:rPr>
          <w:rFonts w:hint="eastAsia"/>
        </w:rPr>
        <w:br/>
      </w:r>
      <w:r>
        <w:rPr>
          <w:rFonts w:hint="eastAsia"/>
        </w:rPr>
        <w:t>　　　　一、游轮行业客户偏好调查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三、游轮品牌忠诚度调查</w:t>
      </w:r>
      <w:r>
        <w:rPr>
          <w:rFonts w:hint="eastAsia"/>
        </w:rPr>
        <w:br/>
      </w:r>
      <w:r>
        <w:rPr>
          <w:rFonts w:hint="eastAsia"/>
        </w:rPr>
        <w:t>　　　　四、游轮行业客户消费理念调研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2024-2025年游轮行业集中度分析</w:t>
      </w:r>
      <w:r>
        <w:rPr>
          <w:rFonts w:hint="eastAsia"/>
        </w:rPr>
        <w:br/>
      </w:r>
      <w:r>
        <w:rPr>
          <w:rFonts w:hint="eastAsia"/>
        </w:rPr>
        <w:t>　　　　一、游轮市场集中度分析</w:t>
      </w:r>
      <w:r>
        <w:rPr>
          <w:rFonts w:hint="eastAsia"/>
        </w:rPr>
        <w:br/>
      </w:r>
      <w:r>
        <w:rPr>
          <w:rFonts w:hint="eastAsia"/>
        </w:rPr>
        <w:t>　　　　二、游轮企业集中度分析</w:t>
      </w:r>
      <w:r>
        <w:rPr>
          <w:rFonts w:hint="eastAsia"/>
        </w:rPr>
        <w:br/>
      </w:r>
      <w:r>
        <w:rPr>
          <w:rFonts w:hint="eastAsia"/>
        </w:rPr>
        <w:t>　　第二节 2025年游轮行业竞争格局分析</w:t>
      </w:r>
      <w:r>
        <w:rPr>
          <w:rFonts w:hint="eastAsia"/>
        </w:rPr>
        <w:br/>
      </w:r>
      <w:r>
        <w:rPr>
          <w:rFonts w:hint="eastAsia"/>
        </w:rPr>
        <w:t>　　　　一、游轮行业竞争策略分析</w:t>
      </w:r>
      <w:r>
        <w:rPr>
          <w:rFonts w:hint="eastAsia"/>
        </w:rPr>
        <w:br/>
      </w:r>
      <w:r>
        <w:rPr>
          <w:rFonts w:hint="eastAsia"/>
        </w:rPr>
        <w:t>　　　　二、游轮行业竞争格局展望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三、我国游轮市场竞争趋势</w:t>
      </w:r>
      <w:r>
        <w:rPr>
          <w:rFonts w:hint="eastAsia"/>
        </w:rPr>
        <w:br/>
      </w:r>
      <w:r>
        <w:rPr>
          <w:rFonts w:hint="eastAsia"/>
        </w:rPr>
        <w:t>　　第三节 游轮行业兼并与重组整合分析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游轮行业SWOT模型分析</w:t>
      </w:r>
      <w:r>
        <w:rPr>
          <w:rFonts w:hint="eastAsia"/>
        </w:rPr>
        <w:br/>
      </w:r>
      <w:r>
        <w:rPr>
          <w:rFonts w:hint="eastAsia"/>
        </w:rPr>
        <w:t>　　　　一、游轮行业优势分析</w:t>
      </w:r>
      <w:r>
        <w:rPr>
          <w:rFonts w:hint="eastAsia"/>
        </w:rPr>
        <w:br/>
      </w:r>
      <w:r>
        <w:rPr>
          <w:rFonts w:hint="eastAsia"/>
        </w:rPr>
        <w:t>　　　　二、游轮行业劣势分析</w:t>
      </w:r>
      <w:r>
        <w:rPr>
          <w:rFonts w:hint="eastAsia"/>
        </w:rPr>
        <w:br/>
      </w:r>
      <w:r>
        <w:rPr>
          <w:rFonts w:hint="eastAsia"/>
        </w:rPr>
        <w:t>　　　　三、游轮行业机会分析</w:t>
      </w:r>
      <w:r>
        <w:rPr>
          <w:rFonts w:hint="eastAsia"/>
        </w:rPr>
        <w:br/>
      </w:r>
      <w:r>
        <w:rPr>
          <w:rFonts w:hint="eastAsia"/>
        </w:rPr>
        <w:t>　　　　四、游轮行业风险分析</w:t>
      </w:r>
      <w:r>
        <w:rPr>
          <w:rFonts w:hint="eastAsia"/>
        </w:rPr>
        <w:br/>
      </w:r>
      <w:r>
        <w:rPr>
          <w:rFonts w:hint="eastAsia"/>
        </w:rPr>
        <w:t>　　第二节 游轮行业投资风险及控制策略分析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2025-2031年中国游轮市场预测分析</w:t>
      </w:r>
      <w:r>
        <w:rPr>
          <w:rFonts w:hint="eastAsia"/>
        </w:rPr>
        <w:br/>
      </w:r>
      <w:r>
        <w:rPr>
          <w:rFonts w:hint="eastAsia"/>
        </w:rPr>
        <w:t>　　　　一、中国游轮市场前景分析</w:t>
      </w:r>
      <w:r>
        <w:rPr>
          <w:rFonts w:hint="eastAsia"/>
        </w:rPr>
        <w:br/>
      </w:r>
      <w:r>
        <w:rPr>
          <w:rFonts w:hint="eastAsia"/>
        </w:rPr>
        <w:t>　　　　二、中国游轮发展趋势预测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2025-2031年中国游轮企业发展策略建议</w:t>
      </w:r>
      <w:r>
        <w:rPr>
          <w:rFonts w:hint="eastAsia"/>
        </w:rPr>
        <w:br/>
      </w:r>
      <w:r>
        <w:rPr>
          <w:rFonts w:hint="eastAsia"/>
        </w:rPr>
        <w:t>　　　　一、游轮企业融资策略</w:t>
      </w:r>
      <w:r>
        <w:rPr>
          <w:rFonts w:hint="eastAsia"/>
        </w:rPr>
        <w:br/>
      </w:r>
      <w:r>
        <w:rPr>
          <w:rFonts w:hint="eastAsia"/>
        </w:rPr>
        <w:t>　　　　二、游轮企业人才策略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2025-2031年中国游轮企业营销策略建议</w:t>
      </w:r>
      <w:r>
        <w:rPr>
          <w:rFonts w:hint="eastAsia"/>
        </w:rPr>
        <w:br/>
      </w:r>
      <w:r>
        <w:rPr>
          <w:rFonts w:hint="eastAsia"/>
        </w:rPr>
        <w:t>　　　　一、游轮企业定位策略</w:t>
      </w:r>
      <w:r>
        <w:rPr>
          <w:rFonts w:hint="eastAsia"/>
        </w:rPr>
        <w:br/>
      </w:r>
      <w:r>
        <w:rPr>
          <w:rFonts w:hint="eastAsia"/>
        </w:rPr>
        <w:t>　　　　二、游轮企业价格策略</w:t>
      </w:r>
      <w:r>
        <w:rPr>
          <w:rFonts w:hint="eastAsia"/>
        </w:rPr>
        <w:br/>
      </w:r>
      <w:r>
        <w:rPr>
          <w:rFonts w:hint="eastAsia"/>
        </w:rPr>
        <w:t>　　　　三、游轮企业促销策略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游轮行业研究结论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游轮行业历程</w:t>
      </w:r>
      <w:r>
        <w:rPr>
          <w:rFonts w:hint="eastAsia"/>
        </w:rPr>
        <w:br/>
      </w:r>
      <w:r>
        <w:rPr>
          <w:rFonts w:hint="eastAsia"/>
        </w:rPr>
        <w:t>　　图表 游轮行业生命周期</w:t>
      </w:r>
      <w:r>
        <w:rPr>
          <w:rFonts w:hint="eastAsia"/>
        </w:rPr>
        <w:br/>
      </w:r>
      <w:r>
        <w:rPr>
          <w:rFonts w:hint="eastAsia"/>
        </w:rPr>
        <w:t>　　图表 游轮行业产业链分析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87b2a2fe4921" w:history="1">
        <w:r>
          <w:rPr>
            <w:rStyle w:val="Hyperlink"/>
          </w:rPr>
          <w:t>2025-2031年中国游轮市场调查研究与前景趋势分析报告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087b2a2fe4921" w:history="1">
        <w:r>
          <w:rPr>
            <w:rStyle w:val="Hyperlink"/>
          </w:rPr>
          <w:t>https://www.20087.com/3/93/YouLunHangYeFaZhanQuShi.html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轮订票官网、游轮出国游路线及价格、长江游轮旅游路线及价格、游轮游三峡、维京游轮欧洲15日路线价格、游轮7天6夜豪华游多少钱一人、上海邮轮旅游航线查询、游轮豪华游12国游、目前中国最豪华的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74e5ab30e4569" w:history="1">
      <w:r>
        <w:rPr>
          <w:rStyle w:val="Hyperlink"/>
        </w:rPr>
        <w:t>2025-2031年中国游轮市场调查研究与前景趋势分析报告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ouLunHangYeFaZhanQuShi.html" TargetMode="External" Id="Rb12087b2a2f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ouLunHangYeFaZhanQuShi.html" TargetMode="External" Id="Rdba74e5ab30e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2025-02-03T23:44:00Z</dcterms:created>
  <dcterms:modified xsi:type="dcterms:W3CDTF">2025-02-04T00:44:00Z</dcterms:modified>
  <dc:subject>2025-2031年中国游轮市场调查研究与前景趋势分析报告</dc:subject>
  <dc:title>2025-2031年中国游轮市场调查研究与前景趋势分析报告</dc:title>
  <cp:keywords>2025-2031年中国游轮市场调查研究与前景趋势分析报告</cp:keywords>
  <dc:description>2025-2031年中国游轮市场调查研究与前景趋势分析报告</dc:description>
</cp:coreProperties>
</file>