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1dcb266144b7b" w:history="1">
              <w:r>
                <w:rPr>
                  <w:rStyle w:val="Hyperlink"/>
                </w:rPr>
                <w:t>2025-2031年中国食品市场调查研究与前景趋势报告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1dcb266144b7b" w:history="1">
              <w:r>
                <w:rPr>
                  <w:rStyle w:val="Hyperlink"/>
                </w:rPr>
                <w:t>2025-2031年中国食品市场调查研究与前景趋势报告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1dcb266144b7b" w:history="1">
                <w:r>
                  <w:rPr>
                    <w:rStyle w:val="Hyperlink"/>
                  </w:rPr>
                  <w:t>https://www.20087.com/3/53/ShiPinShiChangQianJing.html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作为民生之本，近年来在消费升级的推动下，呈现出多元化、健康化的发展趋势。消费者对食品安全、营养价值的关注度提升，推动了有机食品、功能食品等细分市场的增长。同时，电子商务、冷链物流的快速发展，拓宽了食品销售渠道，提升了供应链效率，满足了消费者对新鲜、便捷食品的需求。</w:t>
      </w:r>
      <w:r>
        <w:rPr>
          <w:rFonts w:hint="eastAsia"/>
        </w:rPr>
        <w:br/>
      </w:r>
      <w:r>
        <w:rPr>
          <w:rFonts w:hint="eastAsia"/>
        </w:rPr>
        <w:t>　　未来，食品行业的发展将更加注重可持续性和个性化。一方面，随着全球对可持续发展目标的重视，食品行业将加强资源节约和循环利用，减少食品浪费，采用环保包装，实现绿色生产。另一方面，基于消费者数据分析，食品企业将提供更加个性化的食品选择，如定制化营养餐、过敏原标识清晰的产品，满足不同人群的健康需求。然而，如何在保证食品安全的前提下，实现产品创新和成本控制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1dcb266144b7b" w:history="1">
        <w:r>
          <w:rPr>
            <w:rStyle w:val="Hyperlink"/>
          </w:rPr>
          <w:t>2025-2031年中国食品市场调查研究与前景趋势报告</w:t>
        </w:r>
      </w:hyperlink>
      <w:r>
        <w:rPr>
          <w:rFonts w:hint="eastAsia"/>
        </w:rPr>
        <w:t>》通过严谨的分析、翔实的数据及直观的图表，系统解析了食品行业的市场规模、需求变化、价格波动及产业链结构。报告全面评估了当前食品市场现状，科学预测了未来市场前景与发展趋势，重点剖析了食品细分市场的机遇与挑战。同时，报告对食品重点企业的竞争地位及市场集中度进行了评估，为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食品行业界定及应用</w:t>
      </w:r>
      <w:r>
        <w:rPr>
          <w:rFonts w:hint="eastAsia"/>
        </w:rPr>
        <w:br/>
      </w:r>
      <w:r>
        <w:rPr>
          <w:rFonts w:hint="eastAsia"/>
        </w:rPr>
        <w:t>　　第一节 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四、2024-2025年中国食品市场走向分析</w:t>
      </w:r>
      <w:r>
        <w:rPr>
          <w:rFonts w:hint="eastAsia"/>
        </w:rPr>
        <w:br/>
      </w:r>
      <w:r>
        <w:rPr>
          <w:rFonts w:hint="eastAsia"/>
        </w:rPr>
        <w:t>　　第二节 中国食品产品技术分析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一、食品市场特点</w:t>
      </w:r>
      <w:r>
        <w:rPr>
          <w:rFonts w:hint="eastAsia"/>
        </w:rPr>
        <w:br/>
      </w:r>
      <w:r>
        <w:rPr>
          <w:rFonts w:hint="eastAsia"/>
        </w:rPr>
        <w:t>　　　　二、食品市场分析</w:t>
      </w:r>
      <w:r>
        <w:rPr>
          <w:rFonts w:hint="eastAsia"/>
        </w:rPr>
        <w:br/>
      </w:r>
      <w:r>
        <w:rPr>
          <w:rFonts w:hint="eastAsia"/>
        </w:rPr>
        <w:t>　　　　三、食品市场变化的方向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中国食品市场现状分析</w:t>
      </w:r>
      <w:r>
        <w:rPr>
          <w:rFonts w:hint="eastAsia"/>
        </w:rPr>
        <w:br/>
      </w:r>
      <w:r>
        <w:rPr>
          <w:rFonts w:hint="eastAsia"/>
        </w:rPr>
        <w:t>　　第二节 中国食品行业产量情况分析及预测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一、食品总体产能规模</w:t>
      </w:r>
      <w:r>
        <w:rPr>
          <w:rFonts w:hint="eastAsia"/>
        </w:rPr>
        <w:br/>
      </w:r>
      <w:r>
        <w:rPr>
          <w:rFonts w:hint="eastAsia"/>
        </w:rPr>
        <w:t>　　　　二、食品生产区域分布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四、2025-2031年中国食品产量预测</w:t>
      </w:r>
      <w:r>
        <w:rPr>
          <w:rFonts w:hint="eastAsia"/>
        </w:rPr>
        <w:br/>
      </w:r>
      <w:r>
        <w:rPr>
          <w:rFonts w:hint="eastAsia"/>
        </w:rPr>
        <w:t>　　第三节 中国食品市场需求分析及预测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中国食品进出口分析</w:t>
      </w:r>
      <w:r>
        <w:rPr>
          <w:rFonts w:hint="eastAsia"/>
        </w:rPr>
        <w:br/>
      </w:r>
      <w:r>
        <w:rPr>
          <w:rFonts w:hint="eastAsia"/>
        </w:rPr>
        <w:t>　　第一节 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食品行业细分产品调研</w:t>
      </w:r>
      <w:r>
        <w:rPr>
          <w:rFonts w:hint="eastAsia"/>
        </w:rPr>
        <w:br/>
      </w:r>
      <w:r>
        <w:rPr>
          <w:rFonts w:hint="eastAsia"/>
        </w:rPr>
        <w:t>　　第一节 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2025年食品市场前景分析</w:t>
      </w:r>
      <w:r>
        <w:rPr>
          <w:rFonts w:hint="eastAsia"/>
        </w:rPr>
        <w:br/>
      </w:r>
      <w:r>
        <w:rPr>
          <w:rFonts w:hint="eastAsia"/>
        </w:rPr>
        <w:t>　　第二节 2025年食品行业发展趋势预测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食品投资建议</w:t>
      </w:r>
      <w:r>
        <w:rPr>
          <w:rFonts w:hint="eastAsia"/>
        </w:rPr>
        <w:br/>
      </w:r>
      <w:r>
        <w:rPr>
          <w:rFonts w:hint="eastAsia"/>
        </w:rPr>
        <w:t>　　第一节 食品行业投资环境分析</w:t>
      </w:r>
      <w:r>
        <w:rPr>
          <w:rFonts w:hint="eastAsia"/>
        </w:rPr>
        <w:br/>
      </w:r>
      <w:r>
        <w:rPr>
          <w:rFonts w:hint="eastAsia"/>
        </w:rPr>
        <w:t>　　第二节 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2025-2031年中国食品行业利润预测</w:t>
      </w:r>
      <w:r>
        <w:rPr>
          <w:rFonts w:hint="eastAsia"/>
        </w:rPr>
        <w:br/>
      </w:r>
      <w:r>
        <w:rPr>
          <w:rFonts w:hint="eastAsia"/>
        </w:rPr>
        <w:t>　　图表 2025年食品行业壁垒</w:t>
      </w:r>
      <w:r>
        <w:rPr>
          <w:rFonts w:hint="eastAsia"/>
        </w:rPr>
        <w:br/>
      </w:r>
      <w:r>
        <w:rPr>
          <w:rFonts w:hint="eastAsia"/>
        </w:rPr>
        <w:t>　　图表 2025年食品市场前景分析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2025-2031年中国食品市场需求预测</w:t>
      </w:r>
      <w:r>
        <w:rPr>
          <w:rFonts w:hint="eastAsia"/>
        </w:rPr>
        <w:br/>
      </w:r>
      <w:r>
        <w:rPr>
          <w:rFonts w:hint="eastAsia"/>
        </w:rPr>
        <w:t>　　图表 2025年食品发展趋势预测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1dcb266144b7b" w:history="1">
        <w:r>
          <w:rPr>
            <w:rStyle w:val="Hyperlink"/>
          </w:rPr>
          <w:t>2025-2031年中国食品市场调查研究与前景趋势报告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1dcb266144b7b" w:history="1">
        <w:r>
          <w:rPr>
            <w:rStyle w:val="Hyperlink"/>
          </w:rPr>
          <w:t>https://www.20087.com/3/53/ShiPinShiChangQianJing.html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2b418bc3d4676" w:history="1">
      <w:r>
        <w:rPr>
          <w:rStyle w:val="Hyperlink"/>
        </w:rPr>
        <w:t>2025-2031年中国食品市场调查研究与前景趋势报告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iPinShiChangQianJing.html" TargetMode="External" Id="Rc971dcb26614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iPinShiChangQianJing.html" TargetMode="External" Id="R88c2b418bc3d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2024-09-24T23:21:00Z</dcterms:created>
  <dcterms:modified xsi:type="dcterms:W3CDTF">2024-09-25T00:21:00Z</dcterms:modified>
  <dc:subject>2025-2031年中国食品市场调查研究与前景趋势报告</dc:subject>
  <dc:title>2025-2031年中国食品市场调查研究与前景趋势报告</dc:title>
  <cp:keywords>2025-2031年中国食品市场调查研究与前景趋势报告</cp:keywords>
  <dc:description>2025-2031年中国食品市场调查研究与前景趋势报告</dc:description>
</cp:coreProperties>
</file>