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fe61298bb4570" w:history="1">
              <w:r>
                <w:rPr>
                  <w:rStyle w:val="Hyperlink"/>
                </w:rPr>
                <w:t>2024-2030年中国乳品包装市场调研与前景趋势预测报告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fe61298bb4570" w:history="1">
              <w:r>
                <w:rPr>
                  <w:rStyle w:val="Hyperlink"/>
                </w:rPr>
                <w:t>2024-2030年中国乳品包装市场调研与前景趋势预测报告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fe61298bb4570" w:history="1">
                <w:r>
                  <w:rPr>
                    <w:rStyle w:val="Hyperlink"/>
                  </w:rPr>
                  <w:t>https://www.20087.com/5/33/RuPinBaoZhuangHangYeQianJing.html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包装市场近年来受到消费者对食品安全和便利性需求的推动，呈现出了多元化和创新性的趋势。现代乳品包装不仅在设计上更加注重环保和可回收性，如采用生物降解材料，而且在功能上也趋向于智能化，如使用智能标签技术，实现产品追溯和温度监控。</w:t>
      </w:r>
      <w:r>
        <w:rPr>
          <w:rFonts w:hint="eastAsia"/>
        </w:rPr>
        <w:br/>
      </w:r>
      <w:r>
        <w:rPr>
          <w:rFonts w:hint="eastAsia"/>
        </w:rPr>
        <w:t>　　未来，乳品包装的发展将更加注重健康和智能。一方面，通过开发具有抗菌和保鲜功能的包装材料，延长产品保质期，保障食品安全。另一方面，结合物联网和大数据技术，提供消费者互动体验，如通过二维码链接至营养信息和健康建议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fe61298bb4570" w:history="1">
        <w:r>
          <w:rPr>
            <w:rStyle w:val="Hyperlink"/>
          </w:rPr>
          <w:t>2024-2030年中国乳品包装市场调研与前景趋势预测报告</w:t>
        </w:r>
      </w:hyperlink>
      <w:r>
        <w:rPr>
          <w:rFonts w:hint="eastAsia"/>
        </w:rPr>
        <w:t>》主要分析了乳品包装行业的市场规模、乳品包装市场供需状况、乳品包装市场竞争状况和乳品包装主要企业经营情况，同时对乳品包装行业的未来发展做出了科学预测。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fe61298bb4570" w:history="1">
        <w:r>
          <w:rPr>
            <w:rStyle w:val="Hyperlink"/>
          </w:rPr>
          <w:t>2024-2030年中国乳品包装市场调研与前景趋势预测报告</w:t>
        </w:r>
      </w:hyperlink>
      <w:r>
        <w:rPr>
          <w:rFonts w:hint="eastAsia"/>
        </w:rPr>
        <w:t>》在多年乳品包装行业研究的基础上，结合中国乳品包装行业市场的发展现状，通过资深研究团队对乳品包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fe61298bb4570" w:history="1">
        <w:r>
          <w:rPr>
            <w:rStyle w:val="Hyperlink"/>
          </w:rPr>
          <w:t>2024-2030年中国乳品包装市场调研与前景趋势预测报告</w:t>
        </w:r>
      </w:hyperlink>
      <w:r>
        <w:rPr>
          <w:rFonts w:hint="eastAsia"/>
        </w:rPr>
        <w:t>》可以帮助投资者准确把握乳品包装行业的市场现状，为投资者进行投资作出乳品包装行业前景预判，挖掘乳品包装行业投资价值，同时提出乳品包装行业投资策略、生产策略、营销策略等方面的建议。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乳品包装行业界定及应用</w:t>
      </w:r>
      <w:r>
        <w:rPr>
          <w:rFonts w:hint="eastAsia"/>
        </w:rPr>
        <w:br/>
      </w:r>
      <w:r>
        <w:rPr>
          <w:rFonts w:hint="eastAsia"/>
        </w:rPr>
        <w:t>　　第一节 乳品包装行业定义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乳品包装主要应用领域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2023-2024年全球乳品包装行业发展状况分析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2019-2024年全球乳品包装行业运行概况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2019-2024年全球乳品包装行业市场规模分析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2024-2030年全球乳品包装行业发展趋势预测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2023-2024年中国乳品包装发展环境分析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乳品包装行业相关政策、标准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乳品包装行业相关发展规划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一、2023-2024年乳品包装行业品牌发展现状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二、2023-2024年乳品包装行业需求市场现状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三、2023-2024年乳品包装市场需求层次分析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四、2023-2024年中国乳品包装市场走向分析</w:t>
      </w:r>
      <w:r>
        <w:rPr>
          <w:rFonts w:hint="eastAsia"/>
        </w:rPr>
        <w:br/>
      </w:r>
      <w:r>
        <w:rPr>
          <w:rFonts w:hint="eastAsia"/>
        </w:rPr>
        <w:t>　　第二节 中国乳品包装产品技术分析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一、2023-2024年乳品包装产品技术变化特点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二、2023-2024年乳品包装产品市场的新技术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三、2023-2024年乳品包装产品市场现状分析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中国乳品包装行业存在的问题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一、2023-2024年乳品包装产品市场存在的主要问题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二、2023-2024年国内乳品包装产品市场的三大瓶颈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三、2023-2024年乳品包装产品市场遭遇的规模难题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对中国乳品包装市场的分析及思考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一、乳品包装市场特点</w:t>
      </w:r>
      <w:r>
        <w:rPr>
          <w:rFonts w:hint="eastAsia"/>
        </w:rPr>
        <w:br/>
      </w:r>
      <w:r>
        <w:rPr>
          <w:rFonts w:hint="eastAsia"/>
        </w:rPr>
        <w:t>　　　　二、乳品包装市场分析</w:t>
      </w:r>
      <w:r>
        <w:rPr>
          <w:rFonts w:hint="eastAsia"/>
        </w:rPr>
        <w:br/>
      </w:r>
      <w:r>
        <w:rPr>
          <w:rFonts w:hint="eastAsia"/>
        </w:rPr>
        <w:t>　　　　三、乳品包装市场变化的方向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四、中国乳品包装行业发展的新思路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五、对中国乳品包装行业发展的思考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中国乳品包装产量分析及预测</w:t>
      </w:r>
      <w:r>
        <w:rPr>
          <w:rFonts w:hint="eastAsia"/>
        </w:rPr>
        <w:br/>
      </w:r>
      <w:r>
        <w:rPr>
          <w:rFonts w:hint="eastAsia"/>
        </w:rPr>
        <w:t>　　　　一、乳品包装总体产能规模</w:t>
      </w:r>
      <w:r>
        <w:rPr>
          <w:rFonts w:hint="eastAsia"/>
        </w:rPr>
        <w:br/>
      </w:r>
      <w:r>
        <w:rPr>
          <w:rFonts w:hint="eastAsia"/>
        </w:rPr>
        <w:t>　　　　二、乳品包装生产区域分布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三、2019-2024年中国乳品包装产量统计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四、2024-2030年中国乳品包装产量预测</w:t>
      </w:r>
      <w:r>
        <w:rPr>
          <w:rFonts w:hint="eastAsia"/>
        </w:rPr>
        <w:br/>
      </w:r>
      <w:r>
        <w:rPr>
          <w:rFonts w:hint="eastAsia"/>
        </w:rPr>
        <w:t>　　第三节 中国乳品包装市场需求分析及预测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中国乳品包装价格趋势分析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中国乳品包装进出口分析</w:t>
      </w:r>
      <w:r>
        <w:rPr>
          <w:rFonts w:hint="eastAsia"/>
        </w:rPr>
        <w:br/>
      </w:r>
      <w:r>
        <w:rPr>
          <w:rFonts w:hint="eastAsia"/>
        </w:rPr>
        <w:t>　　第一节 乳品包装进口情况分析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乳品包装出口情况分析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影响乳品包装进出口因素分析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中国乳品包装行业主要指标监测分析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2019-2024年中国乳品包装行业规模情况分析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乳品包装行业细分产品调研</w:t>
      </w:r>
      <w:r>
        <w:rPr>
          <w:rFonts w:hint="eastAsia"/>
        </w:rPr>
        <w:br/>
      </w:r>
      <w:r>
        <w:rPr>
          <w:rFonts w:hint="eastAsia"/>
        </w:rPr>
        <w:t>　　第一节 乳品包装细分产品结构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乳品包装行业上游产业发展分析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乳品包装行业下游产业发展分析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2024年乳品包装市场前景分析</w:t>
      </w:r>
      <w:r>
        <w:rPr>
          <w:rFonts w:hint="eastAsia"/>
        </w:rPr>
        <w:br/>
      </w:r>
      <w:r>
        <w:rPr>
          <w:rFonts w:hint="eastAsia"/>
        </w:rPr>
        <w:t>　　第二节 2024年乳品包装行业发展趋势预测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四、2024年中国乳品包装行业发展面临的挑战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五、2024年中国乳品包装行业发展面临的机遇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乳品包装行业投资风险预警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一、乳品包装行业市场风险预测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二、乳品包装行业政策风险预测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三、乳品包装行业经营风险预测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四、乳品包装行业技术风险预测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五、乳品包装行业竞争风险预测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六、乳品包装行业其他风险预测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乳品包装投资建议</w:t>
      </w:r>
      <w:r>
        <w:rPr>
          <w:rFonts w:hint="eastAsia"/>
        </w:rPr>
        <w:br/>
      </w:r>
      <w:r>
        <w:rPr>
          <w:rFonts w:hint="eastAsia"/>
        </w:rPr>
        <w:t>　　第一节 乳品包装行业投资环境分析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乳品包装行业投资进入壁垒分析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乳品包装行业历程</w:t>
      </w:r>
      <w:r>
        <w:rPr>
          <w:rFonts w:hint="eastAsia"/>
        </w:rPr>
        <w:br/>
      </w:r>
      <w:r>
        <w:rPr>
          <w:rFonts w:hint="eastAsia"/>
        </w:rPr>
        <w:t>　　图表 乳品包装行业生命周期</w:t>
      </w:r>
      <w:r>
        <w:rPr>
          <w:rFonts w:hint="eastAsia"/>
        </w:rPr>
        <w:br/>
      </w:r>
      <w:r>
        <w:rPr>
          <w:rFonts w:hint="eastAsia"/>
        </w:rPr>
        <w:t>　　图表 乳品包装行业产业链分析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2024-2030年中国乳品包装市场需求量预测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2024年中国乳品包装市场前景分析</w:t>
      </w:r>
      <w:r>
        <w:rPr>
          <w:rFonts w:hint="eastAsia"/>
        </w:rPr>
        <w:br/>
      </w:r>
      <w:r>
        <w:rPr>
          <w:rFonts w:hint="eastAsia"/>
        </w:rPr>
        <w:t>　　图表 2024年中国乳品包装发展趋势预测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fe61298bb4570" w:history="1">
        <w:r>
          <w:rPr>
            <w:rStyle w:val="Hyperlink"/>
          </w:rPr>
          <w:t>2024-2030年中国乳品包装市场调研与前景趋势预测报告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fe61298bb4570" w:history="1">
        <w:r>
          <w:rPr>
            <w:rStyle w:val="Hyperlink"/>
          </w:rPr>
          <w:t>https://www.20087.com/5/33/RuPinBaoZhuangHangYeQianJing.html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cb27454384bc3" w:history="1">
      <w:r>
        <w:rPr>
          <w:rStyle w:val="Hyperlink"/>
        </w:rPr>
        <w:t>2024-2030年中国乳品包装市场调研与前景趋势预测报告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uPinBaoZhuangHangYeQianJing.html" TargetMode="External" Id="R5b1fe61298bb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uPinBaoZhuangHangYeQianJing.html" TargetMode="External" Id="Rc5fcb274543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2024-02-06T05:51:00Z</dcterms:created>
  <dcterms:modified xsi:type="dcterms:W3CDTF">2024-02-06T06:51:00Z</dcterms:modified>
  <dc:subject>2024-2030年中国乳品包装市场调研与前景趋势预测报告</dc:subject>
  <dc:title>2024-2030年中国乳品包装市场调研与前景趋势预测报告</dc:title>
  <cp:keywords>2024-2030年中国乳品包装市场调研与前景趋势预测报告</cp:keywords>
  <dc:description>2024-2030年中国乳品包装市场调研与前景趋势预测报告</dc:description>
</cp:coreProperties>
</file>