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879491d3a4115" w:history="1">
              <w:r>
                <w:rPr>
                  <w:rStyle w:val="Hyperlink"/>
                </w:rPr>
                <w:t>中国农村社会养老保险行业调查分析及发展趋势预测报告（2025-2031年）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879491d3a4115" w:history="1">
              <w:r>
                <w:rPr>
                  <w:rStyle w:val="Hyperlink"/>
                </w:rPr>
                <w:t>中国农村社会养老保险行业调查分析及发展趋势预测报告（2025-2031年）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879491d3a4115" w:history="1">
                <w:r>
                  <w:rPr>
                    <w:rStyle w:val="Hyperlink"/>
                  </w:rPr>
                  <w:t>https://www.20087.com/M_JinRongBaoXian/37/NongCunSheHuiYangLaoBaoXianWeiLaiFaZhanQuShi.html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社会养老保险制度是中国社会保障体系的重要组成部分，旨在解决农村老年人口的养老保障问题。自2009年起实施新型农村社会养老保险以来，该制度已经覆盖了绝大多数农村地区的居民，为解决农村养老问题提供了有力的支持。近年来，随着农村人口老龄化的加剧，政府加大了财政投入力度，提高了养老金待遇水平，并逐步推进城乡养老保险制度的并轨，实现了城乡居民养老保障的公平性。</w:t>
      </w:r>
      <w:r>
        <w:rPr>
          <w:rFonts w:hint="eastAsia"/>
        </w:rPr>
        <w:br/>
      </w:r>
      <w:r>
        <w:rPr>
          <w:rFonts w:hint="eastAsia"/>
        </w:rPr>
        <w:t>　　未来，农村社会养老保险制度将继续完善和发展。一方面，随着经济的发展和社会保障体系的不断完善，政府将进一步提高农村居民的养老金水平，增强其养老保障能力。另一方面，面对农村劳动力外流和老龄化加速的趋势，政策制定者需要采取措施鼓励年轻人留在农村，同时加大对留守老人的关怀和支持力度。此外，利用信息技术优化养老保险服务流程，提高办理效率和服务质量，也将成为农村社会养老保险未来发展的重要方向。</w:t>
      </w:r>
      <w:r>
        <w:rPr>
          <w:rFonts w:hint="eastAsia"/>
        </w:rPr>
        <w:br/>
      </w:r>
      <w:r>
        <w:rPr>
          <w:rFonts w:hint="eastAsia"/>
        </w:rPr>
        <w:t>　　《</w:t>
      </w:r>
      <w:hyperlink r:id="R20c879491d3a4115" w:history="1">
        <w:r>
          <w:rPr>
            <w:rStyle w:val="Hyperlink"/>
          </w:rPr>
          <w:t>中国农村社会养老保险行业调查分析及发展趋势预测报告（2025-2031年）</w:t>
        </w:r>
      </w:hyperlink>
      <w:r>
        <w:rPr>
          <w:rFonts w:hint="eastAsia"/>
        </w:rPr>
        <w:t>》系统分析了农村社会养老保险行业的现状，全面梳理了农村社会养老保险市场需求、市场规模、产业链结构及价格体系，详细解读了农村社会养老保险细分市场特点。报告结合权威数据，科学预测了农村社会养老保险市场前景与发展趋势，客观分析了品牌竞争格局、市场集中度及重点企业的运营表现，并指出了农村社会养老保险行业面临的机遇与风险。为农村社会养老保险行业内企业、投资公司及政府部门提供决策支持，是把握行业动态、规避风险、挖掘投资机会的重要参考依据。</w:t>
      </w:r>
      <w:r>
        <w:rPr>
          <w:rFonts w:hint="eastAsia"/>
        </w:rPr>
        <w:br/>
      </w:r>
      <w:r>
        <w:rPr>
          <w:rFonts w:hint="eastAsia"/>
        </w:rPr>
        <w:br/>
      </w:r>
      <w:r>
        <w:rPr>
          <w:rFonts w:hint="eastAsia"/>
        </w:rPr>
        <w:t>第一章 养老保险相关概述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养老保险基础概述</w:t>
      </w:r>
      <w:r>
        <w:rPr>
          <w:rFonts w:hint="eastAsia"/>
        </w:rPr>
        <w:br/>
      </w:r>
      <w:r>
        <w:rPr>
          <w:rFonts w:hint="eastAsia"/>
        </w:rPr>
        <w:t>　　　　一、养老保险涵盖</w:t>
      </w:r>
      <w:r>
        <w:rPr>
          <w:rFonts w:hint="eastAsia"/>
        </w:rPr>
        <w:br/>
      </w:r>
      <w:r>
        <w:rPr>
          <w:rFonts w:hint="eastAsia"/>
        </w:rPr>
        <w:t>　　　　二、养老保险的特点</w:t>
      </w:r>
      <w:r>
        <w:rPr>
          <w:rFonts w:hint="eastAsia"/>
        </w:rPr>
        <w:br/>
      </w:r>
      <w:r>
        <w:rPr>
          <w:rFonts w:hint="eastAsia"/>
        </w:rPr>
        <w:t>　　　　三、养老保险的基本模式及特点</w:t>
      </w:r>
      <w:r>
        <w:rPr>
          <w:rFonts w:hint="eastAsia"/>
        </w:rPr>
        <w:br/>
      </w:r>
      <w:r>
        <w:rPr>
          <w:rFonts w:hint="eastAsia"/>
        </w:rPr>
        <w:t>　　　　　　1、投保资助型（也叫传统型）养老保险</w:t>
      </w:r>
      <w:r>
        <w:rPr>
          <w:rFonts w:hint="eastAsia"/>
        </w:rPr>
        <w:br/>
      </w:r>
      <w:r>
        <w:rPr>
          <w:rFonts w:hint="eastAsia"/>
        </w:rPr>
        <w:t>　　　　　　2、强制储蓄型养老保险（也称公积金模式）</w:t>
      </w:r>
      <w:r>
        <w:rPr>
          <w:rFonts w:hint="eastAsia"/>
        </w:rPr>
        <w:br/>
      </w:r>
      <w:r>
        <w:rPr>
          <w:rFonts w:hint="eastAsia"/>
        </w:rPr>
        <w:t>　　　　　　3、国家统筹型养老保险。</w:t>
      </w:r>
      <w:r>
        <w:rPr>
          <w:rFonts w:hint="eastAsia"/>
        </w:rPr>
        <w:br/>
      </w:r>
      <w:r>
        <w:rPr>
          <w:rFonts w:hint="eastAsia"/>
        </w:rPr>
        <w:t>　　第三节 养老保险的意义主要体现在以下几方面</w:t>
      </w:r>
      <w:r>
        <w:rPr>
          <w:rFonts w:hint="eastAsia"/>
        </w:rPr>
        <w:br/>
      </w:r>
      <w:r>
        <w:rPr>
          <w:rFonts w:hint="eastAsia"/>
        </w:rPr>
        <w:br/>
      </w:r>
      <w:r>
        <w:rPr>
          <w:rFonts w:hint="eastAsia"/>
        </w:rPr>
        <w:t>第二章 2025-2031年中国农村社会养老保险运行环境分析</w:t>
      </w:r>
      <w:r>
        <w:rPr>
          <w:rFonts w:hint="eastAsia"/>
        </w:rPr>
        <w:br/>
      </w:r>
      <w:r>
        <w:rPr>
          <w:rFonts w:hint="eastAsia"/>
        </w:rPr>
        <w:t>　　第一节 2025-2031年中国经济环境分析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2025-2031年中国养老产业运行政策环境解析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第三节 2025-2031年中国养老产业社会环境分析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第三章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第四章 2025-2031年中国农村养老保险运行态势分析</w:t>
      </w:r>
      <w:r>
        <w:rPr>
          <w:rFonts w:hint="eastAsia"/>
        </w:rPr>
        <w:br/>
      </w:r>
      <w:r>
        <w:rPr>
          <w:rFonts w:hint="eastAsia"/>
        </w:rPr>
        <w:t>　　第一节 2025-2031年中国农村社会养老保险综述</w:t>
      </w:r>
      <w:r>
        <w:rPr>
          <w:rFonts w:hint="eastAsia"/>
        </w:rPr>
        <w:br/>
      </w:r>
      <w:r>
        <w:rPr>
          <w:rFonts w:hint="eastAsia"/>
        </w:rPr>
        <w:t>　　　　一、农村社会形态处于快速转型期</w:t>
      </w:r>
      <w:r>
        <w:rPr>
          <w:rFonts w:hint="eastAsia"/>
        </w:rPr>
        <w:br/>
      </w:r>
      <w:r>
        <w:rPr>
          <w:rFonts w:hint="eastAsia"/>
        </w:rPr>
        <w:t>　　　　二、农村家庭、集体和个人储蓄养老功能减弱</w:t>
      </w:r>
      <w:r>
        <w:rPr>
          <w:rFonts w:hint="eastAsia"/>
        </w:rPr>
        <w:br/>
      </w:r>
      <w:r>
        <w:rPr>
          <w:rFonts w:hint="eastAsia"/>
        </w:rPr>
        <w:t>　　　　三、建立农村社会养老保险必要性</w:t>
      </w:r>
      <w:r>
        <w:rPr>
          <w:rFonts w:hint="eastAsia"/>
        </w:rPr>
        <w:br/>
      </w:r>
      <w:r>
        <w:rPr>
          <w:rFonts w:hint="eastAsia"/>
        </w:rPr>
        <w:t>　　　　四、农村社会化养老区域分析</w:t>
      </w:r>
      <w:r>
        <w:rPr>
          <w:rFonts w:hint="eastAsia"/>
        </w:rPr>
        <w:br/>
      </w:r>
      <w:r>
        <w:rPr>
          <w:rFonts w:hint="eastAsia"/>
        </w:rPr>
        <w:t>　　　　五、农村社会养老保险影响因素分析</w:t>
      </w:r>
      <w:r>
        <w:rPr>
          <w:rFonts w:hint="eastAsia"/>
        </w:rPr>
        <w:br/>
      </w:r>
      <w:r>
        <w:rPr>
          <w:rFonts w:hint="eastAsia"/>
        </w:rPr>
        <w:t>　　　　六、改革农村社会养老保障制度对策和建议</w:t>
      </w:r>
      <w:r>
        <w:rPr>
          <w:rFonts w:hint="eastAsia"/>
        </w:rPr>
        <w:br/>
      </w:r>
      <w:r>
        <w:rPr>
          <w:rFonts w:hint="eastAsia"/>
        </w:rPr>
        <w:t>　　第二节 2025-2031年中国农村社会养老保险制度经济可行性分析</w:t>
      </w:r>
      <w:r>
        <w:rPr>
          <w:rFonts w:hint="eastAsia"/>
        </w:rPr>
        <w:br/>
      </w:r>
      <w:r>
        <w:rPr>
          <w:rFonts w:hint="eastAsia"/>
        </w:rPr>
        <w:t>　　第三节 2025-2031年中国农村养老保险需求和供给分析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2025-2031年现行制度安排下农民社会养老保险参与意向分析</w:t>
      </w:r>
      <w:r>
        <w:rPr>
          <w:rFonts w:hint="eastAsia"/>
        </w:rPr>
        <w:br/>
      </w:r>
      <w:r>
        <w:rPr>
          <w:rFonts w:hint="eastAsia"/>
        </w:rPr>
        <w:t>　　第五节 2025-2031年中国新型农村基本养老保险制度模式选择与可持续发展机制建设分析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2025-2031年新型农村社会养老保险制度创新和突破的基本取向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2025-2031年中国农村养老保险体制改革若干问题思考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第五章 2025-2031年中国养老保险基金运行新形势分析</w:t>
      </w:r>
      <w:r>
        <w:rPr>
          <w:rFonts w:hint="eastAsia"/>
        </w:rPr>
        <w:br/>
      </w:r>
      <w:r>
        <w:rPr>
          <w:rFonts w:hint="eastAsia"/>
        </w:rPr>
        <w:t>　　第一节 养老基金与资本市场互动机理及其条件分析</w:t>
      </w:r>
      <w:r>
        <w:rPr>
          <w:rFonts w:hint="eastAsia"/>
        </w:rPr>
        <w:br/>
      </w:r>
      <w:r>
        <w:rPr>
          <w:rFonts w:hint="eastAsia"/>
        </w:rPr>
        <w:t>　　　　一、养老基金与资本市场互动机理分析</w:t>
      </w:r>
      <w:r>
        <w:rPr>
          <w:rFonts w:hint="eastAsia"/>
        </w:rPr>
        <w:br/>
      </w:r>
      <w:r>
        <w:rPr>
          <w:rFonts w:hint="eastAsia"/>
        </w:rPr>
        <w:t>　　　　二、养老基金与资本市场互动条件分析</w:t>
      </w:r>
      <w:r>
        <w:rPr>
          <w:rFonts w:hint="eastAsia"/>
        </w:rPr>
        <w:br/>
      </w:r>
      <w:r>
        <w:rPr>
          <w:rFonts w:hint="eastAsia"/>
        </w:rPr>
        <w:t>　　　　三、中国养老基金与资本市场互动实现条件</w:t>
      </w:r>
      <w:r>
        <w:rPr>
          <w:rFonts w:hint="eastAsia"/>
        </w:rPr>
        <w:br/>
      </w:r>
      <w:r>
        <w:rPr>
          <w:rFonts w:hint="eastAsia"/>
        </w:rPr>
        <w:t>　　第二节 养老保险基金进入资本市场可行性及政策策略分析</w:t>
      </w:r>
      <w:r>
        <w:rPr>
          <w:rFonts w:hint="eastAsia"/>
        </w:rPr>
        <w:br/>
      </w:r>
      <w:r>
        <w:rPr>
          <w:rFonts w:hint="eastAsia"/>
        </w:rPr>
        <w:t>　　　　一、养老保险基金进入资本市场必要性</w:t>
      </w:r>
      <w:r>
        <w:rPr>
          <w:rFonts w:hint="eastAsia"/>
        </w:rPr>
        <w:br/>
      </w:r>
      <w:r>
        <w:rPr>
          <w:rFonts w:hint="eastAsia"/>
        </w:rPr>
        <w:t>　　　　二、养老保险基金进入资本市场可能性</w:t>
      </w:r>
      <w:r>
        <w:rPr>
          <w:rFonts w:hint="eastAsia"/>
        </w:rPr>
        <w:br/>
      </w:r>
      <w:r>
        <w:rPr>
          <w:rFonts w:hint="eastAsia"/>
        </w:rPr>
        <w:t>　　　　三、养老保险基金进入资本市场策略安排</w:t>
      </w:r>
      <w:r>
        <w:rPr>
          <w:rFonts w:hint="eastAsia"/>
        </w:rPr>
        <w:br/>
      </w:r>
      <w:r>
        <w:rPr>
          <w:rFonts w:hint="eastAsia"/>
        </w:rPr>
        <w:t>　　　　一、养老保险基金运营收入分配效应分析</w:t>
      </w:r>
      <w:r>
        <w:rPr>
          <w:rFonts w:hint="eastAsia"/>
        </w:rPr>
        <w:br/>
      </w:r>
      <w:r>
        <w:rPr>
          <w:rFonts w:hint="eastAsia"/>
        </w:rPr>
        <w:t>　　　　二、国外养老保险基金运营管理经验</w:t>
      </w:r>
      <w:r>
        <w:rPr>
          <w:rFonts w:hint="eastAsia"/>
        </w:rPr>
        <w:br/>
      </w:r>
      <w:r>
        <w:rPr>
          <w:rFonts w:hint="eastAsia"/>
        </w:rPr>
        <w:t>　　　　三、中国现行养老保险基金运营中存在主要问题</w:t>
      </w:r>
      <w:r>
        <w:rPr>
          <w:rFonts w:hint="eastAsia"/>
        </w:rPr>
        <w:br/>
      </w:r>
      <w:r>
        <w:rPr>
          <w:rFonts w:hint="eastAsia"/>
        </w:rPr>
        <w:t>　　　　四、加强养老保险基金运营管理，提高养老保险基金保值增值能力</w:t>
      </w:r>
      <w:r>
        <w:rPr>
          <w:rFonts w:hint="eastAsia"/>
        </w:rPr>
        <w:br/>
      </w:r>
      <w:r>
        <w:rPr>
          <w:rFonts w:hint="eastAsia"/>
        </w:rPr>
        <w:t>　　第四节 利率变动与养老保险基金收支平衡分析</w:t>
      </w:r>
      <w:r>
        <w:rPr>
          <w:rFonts w:hint="eastAsia"/>
        </w:rPr>
        <w:br/>
      </w:r>
      <w:r>
        <w:rPr>
          <w:rFonts w:hint="eastAsia"/>
        </w:rPr>
        <w:t>　　　　一、基金收人和基金支出模式分析</w:t>
      </w:r>
      <w:r>
        <w:rPr>
          <w:rFonts w:hint="eastAsia"/>
        </w:rPr>
        <w:br/>
      </w:r>
      <w:r>
        <w:rPr>
          <w:rFonts w:hint="eastAsia"/>
        </w:rPr>
        <w:t>　　　　二、利率对单一模式基金收支平衡影响</w:t>
      </w:r>
      <w:r>
        <w:rPr>
          <w:rFonts w:hint="eastAsia"/>
        </w:rPr>
        <w:br/>
      </w:r>
      <w:r>
        <w:rPr>
          <w:rFonts w:hint="eastAsia"/>
        </w:rPr>
        <w:t>　　　　三、利率对复合模式基金收支平衡影响</w:t>
      </w:r>
      <w:r>
        <w:rPr>
          <w:rFonts w:hint="eastAsia"/>
        </w:rPr>
        <w:br/>
      </w:r>
      <w:r>
        <w:rPr>
          <w:rFonts w:hint="eastAsia"/>
        </w:rPr>
        <w:t>　　　　四、减小利率变动对基金收支平衡影响措施</w:t>
      </w:r>
      <w:r>
        <w:rPr>
          <w:rFonts w:hint="eastAsia"/>
        </w:rPr>
        <w:br/>
      </w:r>
      <w:r>
        <w:rPr>
          <w:rFonts w:hint="eastAsia"/>
        </w:rPr>
        <w:t>　　第五节 社会养老保险基金营运效率损失规避分析</w:t>
      </w:r>
      <w:r>
        <w:rPr>
          <w:rFonts w:hint="eastAsia"/>
        </w:rPr>
        <w:br/>
      </w:r>
      <w:r>
        <w:rPr>
          <w:rFonts w:hint="eastAsia"/>
        </w:rPr>
        <w:t>　　　　一、社会养老保险基金及其双重刚性</w:t>
      </w:r>
      <w:r>
        <w:rPr>
          <w:rFonts w:hint="eastAsia"/>
        </w:rPr>
        <w:br/>
      </w:r>
      <w:r>
        <w:rPr>
          <w:rFonts w:hint="eastAsia"/>
        </w:rPr>
        <w:t>　　　　二、基金委托——代理运行方式下的代理风险</w:t>
      </w:r>
      <w:r>
        <w:rPr>
          <w:rFonts w:hint="eastAsia"/>
        </w:rPr>
        <w:br/>
      </w:r>
      <w:r>
        <w:rPr>
          <w:rFonts w:hint="eastAsia"/>
        </w:rPr>
        <w:t>　　　　三、代理人竞争缺失导致基金运营的效率损失</w:t>
      </w:r>
      <w:r>
        <w:rPr>
          <w:rFonts w:hint="eastAsia"/>
        </w:rPr>
        <w:br/>
      </w:r>
      <w:r>
        <w:rPr>
          <w:rFonts w:hint="eastAsia"/>
        </w:rPr>
        <w:t>　　第六节 养老保险基金风险管理及可持续能力建设</w:t>
      </w:r>
      <w:r>
        <w:rPr>
          <w:rFonts w:hint="eastAsia"/>
        </w:rPr>
        <w:br/>
      </w:r>
      <w:r>
        <w:rPr>
          <w:rFonts w:hint="eastAsia"/>
        </w:rPr>
        <w:t>　　　　一、中国养老保险制度可持续发展基本能力支撑点</w:t>
      </w:r>
      <w:r>
        <w:rPr>
          <w:rFonts w:hint="eastAsia"/>
        </w:rPr>
        <w:br/>
      </w:r>
      <w:r>
        <w:rPr>
          <w:rFonts w:hint="eastAsia"/>
        </w:rPr>
        <w:t>　　　　二、当前中国养老保险基金面临主要风险及成因分析</w:t>
      </w:r>
      <w:r>
        <w:rPr>
          <w:rFonts w:hint="eastAsia"/>
        </w:rPr>
        <w:br/>
      </w:r>
      <w:r>
        <w:rPr>
          <w:rFonts w:hint="eastAsia"/>
        </w:rPr>
        <w:t>　　　　三、加强养老保险基金风险管理，提升养老保险制度可持续发展能力</w:t>
      </w:r>
      <w:r>
        <w:rPr>
          <w:rFonts w:hint="eastAsia"/>
        </w:rPr>
        <w:br/>
      </w:r>
      <w:r>
        <w:rPr>
          <w:rFonts w:hint="eastAsia"/>
        </w:rPr>
        <w:t>　　第七节 政府主体责任与中国养老保险基金征收困境及对策分析</w:t>
      </w:r>
      <w:r>
        <w:rPr>
          <w:rFonts w:hint="eastAsia"/>
        </w:rPr>
        <w:br/>
      </w:r>
      <w:r>
        <w:rPr>
          <w:rFonts w:hint="eastAsia"/>
        </w:rPr>
        <w:t>　　　　一、政府：养老保险基金征收当然责任主体</w:t>
      </w:r>
      <w:r>
        <w:rPr>
          <w:rFonts w:hint="eastAsia"/>
        </w:rPr>
        <w:br/>
      </w:r>
      <w:r>
        <w:rPr>
          <w:rFonts w:hint="eastAsia"/>
        </w:rPr>
        <w:t>　　　　二、政府失灵：养老保险基金征收难重要原因</w:t>
      </w:r>
      <w:r>
        <w:rPr>
          <w:rFonts w:hint="eastAsia"/>
        </w:rPr>
        <w:br/>
      </w:r>
      <w:r>
        <w:rPr>
          <w:rFonts w:hint="eastAsia"/>
        </w:rPr>
        <w:t>　　　　三、引进法律机制，改进政府职能：养老保险基金征收难的解决之策</w:t>
      </w:r>
      <w:r>
        <w:rPr>
          <w:rFonts w:hint="eastAsia"/>
        </w:rPr>
        <w:br/>
      </w:r>
      <w:r>
        <w:rPr>
          <w:rFonts w:hint="eastAsia"/>
        </w:rPr>
        <w:t>　　　　一、指数化策略适用子养老社会保险基金投资理论依据</w:t>
      </w:r>
      <w:r>
        <w:rPr>
          <w:rFonts w:hint="eastAsia"/>
        </w:rPr>
        <w:br/>
      </w:r>
      <w:r>
        <w:rPr>
          <w:rFonts w:hint="eastAsia"/>
        </w:rPr>
        <w:t>　　　　二、指数化策略可能存在问题</w:t>
      </w:r>
      <w:r>
        <w:rPr>
          <w:rFonts w:hint="eastAsia"/>
        </w:rPr>
        <w:br/>
      </w:r>
      <w:r>
        <w:rPr>
          <w:rFonts w:hint="eastAsia"/>
        </w:rPr>
        <w:t>　　　　三、中国养老社会保险基金运用指数化策略</w:t>
      </w:r>
      <w:r>
        <w:rPr>
          <w:rFonts w:hint="eastAsia"/>
        </w:rPr>
        <w:br/>
      </w:r>
      <w:r>
        <w:rPr>
          <w:rFonts w:hint="eastAsia"/>
        </w:rPr>
        <w:br/>
      </w:r>
      <w:r>
        <w:rPr>
          <w:rFonts w:hint="eastAsia"/>
        </w:rPr>
        <w:t>第六章 2025-2031年中国养老保险制度新进展分析</w:t>
      </w:r>
      <w:r>
        <w:rPr>
          <w:rFonts w:hint="eastAsia"/>
        </w:rPr>
        <w:br/>
      </w:r>
      <w:r>
        <w:rPr>
          <w:rFonts w:hint="eastAsia"/>
        </w:rPr>
        <w:t>　　第一节 2025-2031年中国养老保险制度演变与政府责任分析</w:t>
      </w:r>
      <w:r>
        <w:rPr>
          <w:rFonts w:hint="eastAsia"/>
        </w:rPr>
        <w:br/>
      </w:r>
      <w:r>
        <w:rPr>
          <w:rFonts w:hint="eastAsia"/>
        </w:rPr>
        <w:t>　　　　一、中国养老保险制度整体变迁：从单位保险到社会保险</w:t>
      </w:r>
      <w:r>
        <w:rPr>
          <w:rFonts w:hint="eastAsia"/>
        </w:rPr>
        <w:br/>
      </w:r>
      <w:r>
        <w:rPr>
          <w:rFonts w:hint="eastAsia"/>
        </w:rPr>
        <w:t>　　　　二、政府责任整体变化：从“无所不包”到“有所为、有所不为”</w:t>
      </w:r>
      <w:r>
        <w:rPr>
          <w:rFonts w:hint="eastAsia"/>
        </w:rPr>
        <w:br/>
      </w:r>
      <w:r>
        <w:rPr>
          <w:rFonts w:hint="eastAsia"/>
        </w:rPr>
        <w:t>　　　　三、转型期养老保险中政府责任具体分析</w:t>
      </w:r>
      <w:r>
        <w:rPr>
          <w:rFonts w:hint="eastAsia"/>
        </w:rPr>
        <w:br/>
      </w:r>
      <w:r>
        <w:rPr>
          <w:rFonts w:hint="eastAsia"/>
        </w:rPr>
        <w:t>　　第二节 2025-2031年中国养老保险制度改革分析</w:t>
      </w:r>
      <w:r>
        <w:rPr>
          <w:rFonts w:hint="eastAsia"/>
        </w:rPr>
        <w:br/>
      </w:r>
      <w:r>
        <w:rPr>
          <w:rFonts w:hint="eastAsia"/>
        </w:rPr>
        <w:t>　　　　一、养老保险制度改革观点综述</w:t>
      </w:r>
      <w:r>
        <w:rPr>
          <w:rFonts w:hint="eastAsia"/>
        </w:rPr>
        <w:br/>
      </w:r>
      <w:r>
        <w:rPr>
          <w:rFonts w:hint="eastAsia"/>
        </w:rPr>
        <w:t>　　　　二、中国养老保险制度改革渐行渐深</w:t>
      </w:r>
      <w:r>
        <w:rPr>
          <w:rFonts w:hint="eastAsia"/>
        </w:rPr>
        <w:br/>
      </w:r>
      <w:r>
        <w:rPr>
          <w:rFonts w:hint="eastAsia"/>
        </w:rPr>
        <w:t>　　　　三、养老保险制度改革与财税改革</w:t>
      </w:r>
      <w:r>
        <w:rPr>
          <w:rFonts w:hint="eastAsia"/>
        </w:rPr>
        <w:br/>
      </w:r>
      <w:r>
        <w:rPr>
          <w:rFonts w:hint="eastAsia"/>
        </w:rPr>
        <w:t>　　　　四、养老保险制度改革与资本市场</w:t>
      </w:r>
      <w:r>
        <w:rPr>
          <w:rFonts w:hint="eastAsia"/>
        </w:rPr>
        <w:br/>
      </w:r>
      <w:r>
        <w:rPr>
          <w:rFonts w:hint="eastAsia"/>
        </w:rPr>
        <w:t>　　　　五、中国养老保险制度改革问题与对策</w:t>
      </w:r>
      <w:r>
        <w:rPr>
          <w:rFonts w:hint="eastAsia"/>
        </w:rPr>
        <w:br/>
      </w:r>
      <w:r>
        <w:rPr>
          <w:rFonts w:hint="eastAsia"/>
        </w:rPr>
        <w:t>　　第三节 2025-2031年中国现行养老保险制度评析及发展</w:t>
      </w:r>
      <w:r>
        <w:rPr>
          <w:rFonts w:hint="eastAsia"/>
        </w:rPr>
        <w:br/>
      </w:r>
      <w:r>
        <w:rPr>
          <w:rFonts w:hint="eastAsia"/>
        </w:rPr>
        <w:t>　　第四节 2025-2031年中国养老保险制度完善分析</w:t>
      </w:r>
      <w:r>
        <w:rPr>
          <w:rFonts w:hint="eastAsia"/>
        </w:rPr>
        <w:br/>
      </w:r>
      <w:r>
        <w:rPr>
          <w:rFonts w:hint="eastAsia"/>
        </w:rPr>
        <w:t>　　　　一、中国基本养老保险制度存在问题</w:t>
      </w:r>
      <w:r>
        <w:rPr>
          <w:rFonts w:hint="eastAsia"/>
        </w:rPr>
        <w:br/>
      </w:r>
      <w:r>
        <w:rPr>
          <w:rFonts w:hint="eastAsia"/>
        </w:rPr>
        <w:t>　　　　二、国外养老保险制度特点及其启示</w:t>
      </w:r>
      <w:r>
        <w:rPr>
          <w:rFonts w:hint="eastAsia"/>
        </w:rPr>
        <w:br/>
      </w:r>
      <w:r>
        <w:rPr>
          <w:rFonts w:hint="eastAsia"/>
        </w:rPr>
        <w:t>　　　　三、完善中国养老保险制度对策选择</w:t>
      </w:r>
      <w:r>
        <w:rPr>
          <w:rFonts w:hint="eastAsia"/>
        </w:rPr>
        <w:br/>
      </w:r>
      <w:r>
        <w:rPr>
          <w:rFonts w:hint="eastAsia"/>
        </w:rPr>
        <w:br/>
      </w:r>
      <w:r>
        <w:rPr>
          <w:rFonts w:hint="eastAsia"/>
        </w:rPr>
        <w:t>第七章 2025-2031年中国农村新型养老保险制度的发展方向与重点</w:t>
      </w:r>
      <w:r>
        <w:rPr>
          <w:rFonts w:hint="eastAsia"/>
        </w:rPr>
        <w:br/>
      </w:r>
      <w:r>
        <w:rPr>
          <w:rFonts w:hint="eastAsia"/>
        </w:rPr>
        <w:t>　　第一节 加快建立社会统筹的基本保障制度框架构建</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二、积极改进保险资金享受的办法，强化对养老服务的规范和管理</w:t>
      </w:r>
      <w:r>
        <w:rPr>
          <w:rFonts w:hint="eastAsia"/>
        </w:rPr>
        <w:br/>
      </w:r>
      <w:r>
        <w:rPr>
          <w:rFonts w:hint="eastAsia"/>
        </w:rPr>
        <w:t>　　　　三、加快解决重点人群的养老保障问题，着力提高保障水平</w:t>
      </w:r>
      <w:r>
        <w:rPr>
          <w:rFonts w:hint="eastAsia"/>
        </w:rPr>
        <w:br/>
      </w:r>
      <w:r>
        <w:rPr>
          <w:rFonts w:hint="eastAsia"/>
        </w:rPr>
        <w:t>　　　　四、推进农村新型社会养老保险制度试点</w:t>
      </w:r>
      <w:r>
        <w:rPr>
          <w:rFonts w:hint="eastAsia"/>
        </w:rPr>
        <w:br/>
      </w:r>
      <w:r>
        <w:rPr>
          <w:rFonts w:hint="eastAsia"/>
        </w:rPr>
        <w:t>　　　　五、加强组织领导，完善扶持发展政策</w:t>
      </w:r>
      <w:r>
        <w:rPr>
          <w:rFonts w:hint="eastAsia"/>
        </w:rPr>
        <w:br/>
      </w:r>
      <w:r>
        <w:rPr>
          <w:rFonts w:hint="eastAsia"/>
        </w:rPr>
        <w:br/>
      </w:r>
      <w:r>
        <w:rPr>
          <w:rFonts w:hint="eastAsia"/>
        </w:rPr>
        <w:t>第八章 2025-2031年完善我国农村社会养老保险制度的路径选择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w:t>
      </w:r>
      <w:r>
        <w:rPr>
          <w:rFonts w:hint="eastAsia"/>
        </w:rPr>
        <w:br/>
      </w:r>
      <w:r>
        <w:rPr>
          <w:rFonts w:hint="eastAsia"/>
        </w:rPr>
        <w:t>　　　　二、组织引导</w:t>
      </w:r>
      <w:r>
        <w:rPr>
          <w:rFonts w:hint="eastAsia"/>
        </w:rPr>
        <w:br/>
      </w:r>
      <w:r>
        <w:rPr>
          <w:rFonts w:hint="eastAsia"/>
        </w:rPr>
        <w:t>　　　　三、财政责任</w:t>
      </w:r>
      <w:r>
        <w:rPr>
          <w:rFonts w:hint="eastAsia"/>
        </w:rPr>
        <w:br/>
      </w:r>
      <w:r>
        <w:rPr>
          <w:rFonts w:hint="eastAsia"/>
        </w:rPr>
        <w:t>　　　　四、管理监督责任</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第九章 2025-2031年中国农村社会养老保险基金筹集途径分析</w:t>
      </w:r>
      <w:r>
        <w:rPr>
          <w:rFonts w:hint="eastAsia"/>
        </w:rPr>
        <w:br/>
      </w:r>
      <w:r>
        <w:rPr>
          <w:rFonts w:hint="eastAsia"/>
        </w:rPr>
        <w:t>　　第一节 2025-2031年中国农村社会养老保险基金筹集面临的挑战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2025-2031年中国拓宽农村养老保险基金筹资渠道的途径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六、要加大对农村社会养老保障基金的监管力度</w:t>
      </w:r>
      <w:r>
        <w:rPr>
          <w:rFonts w:hint="eastAsia"/>
        </w:rPr>
        <w:br/>
      </w:r>
      <w:r>
        <w:rPr>
          <w:rFonts w:hint="eastAsia"/>
        </w:rPr>
        <w:br/>
      </w:r>
      <w:r>
        <w:rPr>
          <w:rFonts w:hint="eastAsia"/>
        </w:rPr>
        <w:t>第十章 2025-2031年西方发达国家农村养老保障的实践及启示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第十一章 2025-2031年中国农村养老保险制度的完善</w:t>
      </w:r>
      <w:r>
        <w:rPr>
          <w:rFonts w:hint="eastAsia"/>
        </w:rPr>
        <w:br/>
      </w:r>
      <w:r>
        <w:rPr>
          <w:rFonts w:hint="eastAsia"/>
        </w:rPr>
        <w:t>　　第一节 2025-2031年我国农村现行的养老模式探析</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2025-2031年农村社会养老保险制度模式的特点</w:t>
      </w:r>
      <w:r>
        <w:rPr>
          <w:rFonts w:hint="eastAsia"/>
        </w:rPr>
        <w:br/>
      </w:r>
      <w:r>
        <w:rPr>
          <w:rFonts w:hint="eastAsia"/>
        </w:rPr>
        <w:t>　　第三节 2025-2031年农村社会养老保险制度存在的问题及原因分析</w:t>
      </w:r>
      <w:r>
        <w:rPr>
          <w:rFonts w:hint="eastAsia"/>
        </w:rPr>
        <w:br/>
      </w:r>
      <w:r>
        <w:rPr>
          <w:rFonts w:hint="eastAsia"/>
        </w:rPr>
        <w:t>　　第四节 2025-2031年农村养老保险制度的完善及出路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第十二章 2025-2031年中国养老保险重点机构运营动态分析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二、中国人保财险发展动态</w:t>
      </w:r>
      <w:r>
        <w:rPr>
          <w:rFonts w:hint="eastAsia"/>
        </w:rPr>
        <w:br/>
      </w:r>
      <w:r>
        <w:rPr>
          <w:rFonts w:hint="eastAsia"/>
        </w:rPr>
        <w:t>　　　　三、人保财险经营状况分析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中国人寿保险公司（601628）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新华人寿（600782）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第十三章 2020-2025年中国农村养老保险业投资前景预测分析</w:t>
      </w:r>
      <w:r>
        <w:rPr>
          <w:rFonts w:hint="eastAsia"/>
        </w:rPr>
        <w:br/>
      </w:r>
      <w:r>
        <w:rPr>
          <w:rFonts w:hint="eastAsia"/>
        </w:rPr>
        <w:t>　　第一节 2020-2025年中国保险业的发展预测及趋势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2020-2025年中国养老保险投资分析</w:t>
      </w:r>
      <w:r>
        <w:rPr>
          <w:rFonts w:hint="eastAsia"/>
        </w:rPr>
        <w:br/>
      </w:r>
      <w:r>
        <w:rPr>
          <w:rFonts w:hint="eastAsia"/>
        </w:rPr>
        <w:t>　　　　一、养老保险投资环境利好</w:t>
      </w:r>
      <w:r>
        <w:rPr>
          <w:rFonts w:hint="eastAsia"/>
        </w:rPr>
        <w:br/>
      </w:r>
      <w:r>
        <w:rPr>
          <w:rFonts w:hint="eastAsia"/>
        </w:rPr>
        <w:t>　　　　二、养老保险具有良好的投资价值</w:t>
      </w:r>
      <w:r>
        <w:rPr>
          <w:rFonts w:hint="eastAsia"/>
        </w:rPr>
        <w:br/>
      </w:r>
      <w:r>
        <w:rPr>
          <w:rFonts w:hint="eastAsia"/>
        </w:rPr>
        <w:t>　　　　三、养老保险投资效益分析</w:t>
      </w:r>
      <w:r>
        <w:rPr>
          <w:rFonts w:hint="eastAsia"/>
        </w:rPr>
        <w:br/>
      </w:r>
      <w:r>
        <w:rPr>
          <w:rFonts w:hint="eastAsia"/>
        </w:rPr>
        <w:t>　　　　四、中国农村养老保险面临的壁垒</w:t>
      </w:r>
      <w:r>
        <w:rPr>
          <w:rFonts w:hint="eastAsia"/>
        </w:rPr>
        <w:br/>
      </w:r>
      <w:r>
        <w:rPr>
          <w:rFonts w:hint="eastAsia"/>
        </w:rPr>
        <w:t>　　第三节 中智^林^－2020-2025年中国社会养老保险体制改革建议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1978-2013中国城乡居民恩格尔系数走势图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2020-2025年中国城镇化率走势图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1980-2014年中国保险行业发展指标</w:t>
      </w:r>
      <w:r>
        <w:rPr>
          <w:rFonts w:hint="eastAsia"/>
        </w:rPr>
        <w:br/>
      </w:r>
      <w:r>
        <w:rPr>
          <w:rFonts w:hint="eastAsia"/>
        </w:rPr>
        <w:t>　　图表 2020-2025年中国保险营业费用变化情况图</w:t>
      </w:r>
      <w:r>
        <w:rPr>
          <w:rFonts w:hint="eastAsia"/>
        </w:rPr>
        <w:br/>
      </w:r>
      <w:r>
        <w:rPr>
          <w:rFonts w:hint="eastAsia"/>
        </w:rPr>
        <w:t>　　图表 2020-2025年保费收入构成比例图</w:t>
      </w:r>
      <w:r>
        <w:rPr>
          <w:rFonts w:hint="eastAsia"/>
        </w:rPr>
        <w:br/>
      </w:r>
      <w:r>
        <w:rPr>
          <w:rFonts w:hint="eastAsia"/>
        </w:rPr>
        <w:t>　　图表 2020-2025年中国保险资产规模变化图</w:t>
      </w:r>
      <w:r>
        <w:rPr>
          <w:rFonts w:hint="eastAsia"/>
        </w:rPr>
        <w:br/>
      </w:r>
      <w:r>
        <w:rPr>
          <w:rFonts w:hint="eastAsia"/>
        </w:rPr>
        <w:t>　　图表 2020-2025年人身保险需求规模及其增长率</w:t>
      </w:r>
      <w:r>
        <w:rPr>
          <w:rFonts w:hint="eastAsia"/>
        </w:rPr>
        <w:br/>
      </w:r>
      <w:r>
        <w:rPr>
          <w:rFonts w:hint="eastAsia"/>
        </w:rPr>
        <w:t>　　图表 中国人寿保险公司主要经济指标走势图</w:t>
      </w:r>
      <w:r>
        <w:rPr>
          <w:rFonts w:hint="eastAsia"/>
        </w:rPr>
        <w:br/>
      </w:r>
      <w:r>
        <w:rPr>
          <w:rFonts w:hint="eastAsia"/>
        </w:rPr>
        <w:t>　　图表 中国人寿保险公司经营收入走势图</w:t>
      </w:r>
      <w:r>
        <w:rPr>
          <w:rFonts w:hint="eastAsia"/>
        </w:rPr>
        <w:br/>
      </w:r>
      <w:r>
        <w:rPr>
          <w:rFonts w:hint="eastAsia"/>
        </w:rPr>
        <w:t>　　图表 中国人寿保险公司盈利指标走势图</w:t>
      </w:r>
      <w:r>
        <w:rPr>
          <w:rFonts w:hint="eastAsia"/>
        </w:rPr>
        <w:br/>
      </w:r>
      <w:r>
        <w:rPr>
          <w:rFonts w:hint="eastAsia"/>
        </w:rPr>
        <w:t>　　图表 中国人寿保险公司负债情况图</w:t>
      </w:r>
      <w:r>
        <w:rPr>
          <w:rFonts w:hint="eastAsia"/>
        </w:rPr>
        <w:br/>
      </w:r>
      <w:r>
        <w:rPr>
          <w:rFonts w:hint="eastAsia"/>
        </w:rPr>
        <w:t>　　图表 中国人寿保险公司负债指标走势图</w:t>
      </w:r>
      <w:r>
        <w:rPr>
          <w:rFonts w:hint="eastAsia"/>
        </w:rPr>
        <w:br/>
      </w:r>
      <w:r>
        <w:rPr>
          <w:rFonts w:hint="eastAsia"/>
        </w:rPr>
        <w:t>　　图表 中国人寿保险公司运营能力指标走势图</w:t>
      </w:r>
      <w:r>
        <w:rPr>
          <w:rFonts w:hint="eastAsia"/>
        </w:rPr>
        <w:br/>
      </w:r>
      <w:r>
        <w:rPr>
          <w:rFonts w:hint="eastAsia"/>
        </w:rPr>
        <w:t>　　图表 中国人寿保险公司成长能力指标走势图</w:t>
      </w:r>
      <w:r>
        <w:rPr>
          <w:rFonts w:hint="eastAsia"/>
        </w:rPr>
        <w:br/>
      </w:r>
      <w:r>
        <w:rPr>
          <w:rFonts w:hint="eastAsia"/>
        </w:rPr>
        <w:t>　　图表 中国太平洋保险（集团）股份有限公司主要经济指标走势图</w:t>
      </w:r>
      <w:r>
        <w:rPr>
          <w:rFonts w:hint="eastAsia"/>
        </w:rPr>
        <w:br/>
      </w:r>
      <w:r>
        <w:rPr>
          <w:rFonts w:hint="eastAsia"/>
        </w:rPr>
        <w:t>　　图表 中国太平洋保险（集团）股份有限公司经营收入走势图</w:t>
      </w:r>
      <w:r>
        <w:rPr>
          <w:rFonts w:hint="eastAsia"/>
        </w:rPr>
        <w:br/>
      </w:r>
      <w:r>
        <w:rPr>
          <w:rFonts w:hint="eastAsia"/>
        </w:rPr>
        <w:t>　　图表 中国太平洋保险（集团）股份有限公司盈利指标走势图</w:t>
      </w:r>
      <w:r>
        <w:rPr>
          <w:rFonts w:hint="eastAsia"/>
        </w:rPr>
        <w:br/>
      </w:r>
      <w:r>
        <w:rPr>
          <w:rFonts w:hint="eastAsia"/>
        </w:rPr>
        <w:t>　　图表 中国太平洋保险（集团）股份有限公司负债情况图</w:t>
      </w:r>
      <w:r>
        <w:rPr>
          <w:rFonts w:hint="eastAsia"/>
        </w:rPr>
        <w:br/>
      </w:r>
      <w:r>
        <w:rPr>
          <w:rFonts w:hint="eastAsia"/>
        </w:rPr>
        <w:t>　　图表 中国太平洋保险（集团）股份有限公司负债指标走势图</w:t>
      </w:r>
      <w:r>
        <w:rPr>
          <w:rFonts w:hint="eastAsia"/>
        </w:rPr>
        <w:br/>
      </w:r>
      <w:r>
        <w:rPr>
          <w:rFonts w:hint="eastAsia"/>
        </w:rPr>
        <w:t>　　图表 中国太平洋保险（集团）股份有限公司运营能力指标走势图</w:t>
      </w:r>
      <w:r>
        <w:rPr>
          <w:rFonts w:hint="eastAsia"/>
        </w:rPr>
        <w:br/>
      </w:r>
      <w:r>
        <w:rPr>
          <w:rFonts w:hint="eastAsia"/>
        </w:rPr>
        <w:t>　　图表 中国太平洋保险（集团）股份有限公司成长能力指标走势图</w:t>
      </w:r>
      <w:r>
        <w:rPr>
          <w:rFonts w:hint="eastAsia"/>
        </w:rPr>
        <w:br/>
      </w:r>
      <w:r>
        <w:rPr>
          <w:rFonts w:hint="eastAsia"/>
        </w:rPr>
        <w:t>　　图表 中国平安保险（集团）股份有限公司主要经济指标走势图</w:t>
      </w:r>
      <w:r>
        <w:rPr>
          <w:rFonts w:hint="eastAsia"/>
        </w:rPr>
        <w:br/>
      </w:r>
      <w:r>
        <w:rPr>
          <w:rFonts w:hint="eastAsia"/>
        </w:rPr>
        <w:t>　　图表 中国平安保险（集团）股份有限公司经营收入走势图</w:t>
      </w:r>
      <w:r>
        <w:rPr>
          <w:rFonts w:hint="eastAsia"/>
        </w:rPr>
        <w:br/>
      </w:r>
      <w:r>
        <w:rPr>
          <w:rFonts w:hint="eastAsia"/>
        </w:rPr>
        <w:t>　　图表 中国平安保险（集团）股份有限公司盈利指标走势图</w:t>
      </w:r>
      <w:r>
        <w:rPr>
          <w:rFonts w:hint="eastAsia"/>
        </w:rPr>
        <w:br/>
      </w:r>
      <w:r>
        <w:rPr>
          <w:rFonts w:hint="eastAsia"/>
        </w:rPr>
        <w:t>　　图表 中国平安保险（集团）股份有限公司负债情况图</w:t>
      </w:r>
      <w:r>
        <w:rPr>
          <w:rFonts w:hint="eastAsia"/>
        </w:rPr>
        <w:br/>
      </w:r>
      <w:r>
        <w:rPr>
          <w:rFonts w:hint="eastAsia"/>
        </w:rPr>
        <w:t>　　图表 中国平安保险（集团）股份有限公司负债指标走势图</w:t>
      </w:r>
      <w:r>
        <w:rPr>
          <w:rFonts w:hint="eastAsia"/>
        </w:rPr>
        <w:br/>
      </w:r>
      <w:r>
        <w:rPr>
          <w:rFonts w:hint="eastAsia"/>
        </w:rPr>
        <w:t>　　图表 中国平安保险（集团）股份有限公司运营能力指标走势图</w:t>
      </w:r>
      <w:r>
        <w:rPr>
          <w:rFonts w:hint="eastAsia"/>
        </w:rPr>
        <w:br/>
      </w:r>
      <w:r>
        <w:rPr>
          <w:rFonts w:hint="eastAsia"/>
        </w:rPr>
        <w:t>　　图表 中国平安保险（集团）股份有限公司成长能力指标走势图</w:t>
      </w:r>
      <w:r>
        <w:rPr>
          <w:rFonts w:hint="eastAsia"/>
        </w:rPr>
        <w:br/>
      </w:r>
      <w:r>
        <w:rPr>
          <w:rFonts w:hint="eastAsia"/>
        </w:rPr>
        <w:t>　　图表 新华人寿主要经济指标走势图</w:t>
      </w:r>
      <w:r>
        <w:rPr>
          <w:rFonts w:hint="eastAsia"/>
        </w:rPr>
        <w:br/>
      </w:r>
      <w:r>
        <w:rPr>
          <w:rFonts w:hint="eastAsia"/>
        </w:rPr>
        <w:t>　　图表 新华人寿经营收入走势图</w:t>
      </w:r>
      <w:r>
        <w:rPr>
          <w:rFonts w:hint="eastAsia"/>
        </w:rPr>
        <w:br/>
      </w:r>
      <w:r>
        <w:rPr>
          <w:rFonts w:hint="eastAsia"/>
        </w:rPr>
        <w:t>　　图表 新华人寿盈利指标走势图</w:t>
      </w:r>
      <w:r>
        <w:rPr>
          <w:rFonts w:hint="eastAsia"/>
        </w:rPr>
        <w:br/>
      </w:r>
      <w:r>
        <w:rPr>
          <w:rFonts w:hint="eastAsia"/>
        </w:rPr>
        <w:t>　　图表 新华人寿负债情况图</w:t>
      </w:r>
      <w:r>
        <w:rPr>
          <w:rFonts w:hint="eastAsia"/>
        </w:rPr>
        <w:br/>
      </w:r>
      <w:r>
        <w:rPr>
          <w:rFonts w:hint="eastAsia"/>
        </w:rPr>
        <w:t>　　图表 新华人寿负债指标走势图</w:t>
      </w:r>
      <w:r>
        <w:rPr>
          <w:rFonts w:hint="eastAsia"/>
        </w:rPr>
        <w:br/>
      </w:r>
      <w:r>
        <w:rPr>
          <w:rFonts w:hint="eastAsia"/>
        </w:rPr>
        <w:t>　　图表 新华人寿运营能力指标走势图</w:t>
      </w:r>
      <w:r>
        <w:rPr>
          <w:rFonts w:hint="eastAsia"/>
        </w:rPr>
        <w:br/>
      </w:r>
      <w:r>
        <w:rPr>
          <w:rFonts w:hint="eastAsia"/>
        </w:rPr>
        <w:t>　　图表 新华人寿成长能力指标走势图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879491d3a4115" w:history="1">
        <w:r>
          <w:rPr>
            <w:rStyle w:val="Hyperlink"/>
          </w:rPr>
          <w:t>中国农村社会养老保险行业调查分析及发展趋势预测报告（2025-2031年）</w:t>
        </w:r>
      </w:hyperlink>
      <w:r>
        <w:rPr>
          <w:color w:val="C00000"/>
        </w:rPr>
        <w:t>》，报告编号：</w:t>
      </w:r>
      <w:r>
        <w:rPr>
          <w:rFonts w:hint="eastAsia"/>
          <w:color w:val="C00000"/>
        </w:rPr>
        <w:t>1805937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879491d3a4115" w:history="1">
        <w:r>
          <w:rPr>
            <w:rStyle w:val="Hyperlink"/>
          </w:rPr>
          <w:t>https://www.20087.com/M_JinRongBaoXian/37/NongCunSheHuiYangLaoBaoXianWeiLaiFaZhanQuShi.html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1997年一次性200元养老保险、农村社会养老保险怎么交、一年交300元60岁领多少、农村社会养老保险交多少年、养老保险个人一年交多少钱、农村社会养老保险是哪年开始交的、养老保险交满15能领多少、农村社会养老保险缴费、社保基数5000退休金能拿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d591a59344c47" w:history="1">
      <w:r>
        <w:rPr>
          <w:rStyle w:val="Hyperlink"/>
        </w:rPr>
        <w:t>中国农村社会养老保险行业调查分析及发展趋势预测报告（2025-2031年）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7/NongCunSheHuiYangLaoBaoXianWeiLaiFaZhanQuShi.html" TargetMode="External" Id="R20c879491d3a4115" /></Relationships>
</file>

<file path=word/_rels/header2.xml.rels>&#65279;<?xml version="1.0" encoding="utf-8"?><Relationships xmlns="http://schemas.openxmlformats.org/package/2006/relationships"><Relationship Type="http://schemas.openxmlformats.org/officeDocument/2006/relationships/hyperlink" Target="https://www.20087.com/M_JinRongBaoXian/37/NongCunSheHuiYangLaoBaoXianWeiLaiFaZhanQuShi.html" TargetMode="External" Id="R6b7d591a5934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2025-04-09T05:58:00Z</dcterms:created>
  <dcterms:modified xsi:type="dcterms:W3CDTF">2025-04-09T06:58:00Z</dcterms:modified>
  <dc:subject>中国农村社会养老保险行业调查分析及发展趋势预测报告（2025-2031年）</dc:subject>
  <dc:title>中国农村社会养老保险行业调查分析及发展趋势预测报告（2025-2031年）</dc:title>
  <cp:keywords>中国农村社会养老保险行业调查分析及发展趋势预测报告（2025-2031年）</cp:keywords>
  <dc:description>中国农村社会养老保险行业调查分析及发展趋势预测报告（2025-2031年）</dc:description>
</cp:coreProperties>
</file>