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2dddc744472f" w:history="1">
              <w:r>
                <w:rPr>
                  <w:rStyle w:val="Hyperlink"/>
                </w:rPr>
                <w:t>2025-2031年中国食品级氯化钾行业市场调研与发展前景报告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2dddc744472f" w:history="1">
              <w:r>
                <w:rPr>
                  <w:rStyle w:val="Hyperlink"/>
                </w:rPr>
                <w:t>2025-2031年中国食品级氯化钾行业市场调研与发展前景报告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2dddc744472f" w:history="1">
                <w:r>
                  <w:rPr>
                    <w:rStyle w:val="Hyperlink"/>
                  </w:rPr>
                  <w:t>https://www.20087.com/7/73/ShiPinJiLvHuaJiaDeQianJingQuShi.html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钾是一种重要的食品添加剂，广泛用于低钠盐、肉类制品、烘焙食品等领域，以替代部分食盐或增强风味。近年来，随着消费者健康意识的提升和食品工业的创新，食品级氯化钾的生产工艺和应用领域得到了显著拓展。现代食品级氯化钾采用纯化和提纯技术，确保产品无杂质、无异味，符合食品安全标准。同时，通过微胶囊化和缓释技术，食品级氯化钾的溶解性和稳定性得到改善，能够更好地融入食品体系，保持口感和营养价值。</w:t>
      </w:r>
      <w:r>
        <w:rPr>
          <w:rFonts w:hint="eastAsia"/>
        </w:rPr>
        <w:br/>
      </w:r>
      <w:r>
        <w:rPr>
          <w:rFonts w:hint="eastAsia"/>
        </w:rPr>
        <w:t>　　未来，食品级氯化钾将朝着更天然、更健康和更多功能化的方向发展。随着生物发酵和植物提取技术的进步，食品级氯化钾将采用更绿色、更可持续的原料来源，减少化学合成的依赖。同时，结合营养学和健康科学的研究成果，食品级氯化钾将开发出富含微量元素和抗氧化成分的复配产品，满足特定人群的营养需求。此外，通过智能包装和个性化配方，食品级氯化钾将提供定制化的健康解决方案，促进食品产业的精细化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2dddc744472f" w:history="1">
        <w:r>
          <w:rPr>
            <w:rStyle w:val="Hyperlink"/>
          </w:rPr>
          <w:t>2025-2031年中国食品级氯化钾行业市场调研与发展前景报告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食品级氯化钾行业的发展现状、市场规模、供需动态及进出口情况。报告详细解读了食品级氯化钾产业链上下游、重点区域市场、竞争格局及领先企业的表现，同时评估了食品级氯化钾行业风险与投资机会。通过对食品级氯化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食品级氯化钾行业界定及应用领域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食品级氯化钾行业定义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食品级氯化钾主要应用领域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2024-2025年全球食品级氯化钾行业市场调研分析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全球食品级氯化钾市场总体情况分析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一、全球食品级氯化钾行业的发展特点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二、全球食品级氯化钾市场结构</w:t>
      </w:r>
      <w:r>
        <w:rPr>
          <w:rFonts w:hint="eastAsia"/>
        </w:rPr>
        <w:br/>
      </w:r>
      <w:r>
        <w:rPr>
          <w:rFonts w:hint="eastAsia"/>
        </w:rPr>
        <w:t>　　　　三、全球食品级氯化钾行业竞争格局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全球主要国家（地区）食品级氯化钾市场分析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2025-2031年全球食品级氯化钾行业发展趋势预测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食品级氯化钾行业环境分析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食品级氯化钾行业相关政策、法规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中国食品级氯化钾行业供给、需求分析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2024-2025年中国食品级氯化钾市场现状</w:t>
      </w:r>
      <w:r>
        <w:rPr>
          <w:rFonts w:hint="eastAsia"/>
        </w:rPr>
        <w:br/>
      </w:r>
      <w:r>
        <w:rPr>
          <w:rFonts w:hint="eastAsia"/>
        </w:rPr>
        <w:t>　　第二节 中国食品级氯化钾行业产量情况分析及预测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一、食品级氯化钾总体产能规模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、2019-2024年中国食品级氯化钾产量统计分析</w:t>
      </w:r>
      <w:r>
        <w:rPr>
          <w:rFonts w:hint="eastAsia"/>
        </w:rPr>
        <w:br/>
      </w:r>
      <w:r>
        <w:rPr>
          <w:rFonts w:hint="eastAsia"/>
        </w:rPr>
        <w:t>　　　　三、食品级氯化钾生产区域分布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四、2025-2031年中国食品级氯化钾产量预测分析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中国食品级氯化钾市场需求情况分析及预测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一、中国食品级氯化钾市场需求特点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二、2019-2024年中国食品级氯化钾市场需求统计</w:t>
      </w:r>
      <w:r>
        <w:rPr>
          <w:rFonts w:hint="eastAsia"/>
        </w:rPr>
        <w:br/>
      </w:r>
      <w:r>
        <w:rPr>
          <w:rFonts w:hint="eastAsia"/>
        </w:rPr>
        <w:t>　　　　三、食品级氯化钾市场饱和度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四、影响食品级氯化钾市场需求的因素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五、食品级氯化钾市场潜力分析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六、2025-2031年中国食品级氯化钾市场需求预测分析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中国食品级氯化钾行业进出口分析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中国食品级氯化钾行业重点地区调研分析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一、中国食品级氯化钾行业区域市场分布情况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二、**地区食品级氯化钾行业市场需求规模情况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三、**地区食品级氯化钾行业市场需求规模情况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四、**地区食品级氯化钾行业市场需求规模情况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五、**地区食品级氯化钾行业市场需求规模情况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六、**地区食品级氯化钾行业市场需求规模情况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2024-2025年中国食品级氯化钾细分行业调研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主要食品级氯化钾细分行业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食品级氯化钾行业重点企业发展调研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2025年中国食品级氯化钾企业营销及发展建议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食品级氯化钾企业营销策略分析及建议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食品级氯化钾企业营销策略分析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一、食品级氯化钾企业营销策略</w:t>
      </w:r>
      <w:r>
        <w:rPr>
          <w:rFonts w:hint="eastAsia"/>
        </w:rPr>
        <w:br/>
      </w:r>
      <w:r>
        <w:rPr>
          <w:rFonts w:hint="eastAsia"/>
        </w:rPr>
        <w:t>　　　　二、食品级氯化钾企业经验借鉴</w:t>
      </w:r>
      <w:r>
        <w:rPr>
          <w:rFonts w:hint="eastAsia"/>
        </w:rPr>
        <w:br/>
      </w:r>
      <w:r>
        <w:rPr>
          <w:rFonts w:hint="eastAsia"/>
        </w:rPr>
        <w:t>　　第三节 食品级氯化钾企业营销模式演化与创新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食品级氯化钾企业经营发展分析及建议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一、食品级氯化钾企业存在的问题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二、食品级氯化钾企业应对的策略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2025年食品级氯化钾市场前景分析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2025年食品级氯化钾行业发展趋势预测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影响食品级氯化钾行业发展的主要因素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一、2025年影响食品级氯化钾行业运行的有利因素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二、2025年影响食品级氯化钾行业运行的稳定因素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三、2025年影响食品级氯化钾行业运行的不利因素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四、2025年中国食品级氯化钾行业发展面临的挑战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五、2025年中国食品级氯化钾行业发展面临的机遇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食品级氯化钾行业投资风险预警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一、2025-2031年食品级氯化钾行业市场风险及控制策略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二、2025-2031年食品级氯化钾行业政策风险及控制策略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四、2025-2031年食品级氯化钾同业竞争风险及控制策略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五、2025-2031年食品级氯化钾行业其他风险及控制策略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食品级氯化钾行业投资战略研究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食品级氯化钾行业发展战略研究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对我国食品级氯化钾品牌的战略思考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一、食品级氯化钾品牌的重要性</w:t>
      </w:r>
      <w:r>
        <w:rPr>
          <w:rFonts w:hint="eastAsia"/>
        </w:rPr>
        <w:br/>
      </w:r>
      <w:r>
        <w:rPr>
          <w:rFonts w:hint="eastAsia"/>
        </w:rPr>
        <w:t>　　　　二、食品级氯化钾实施品牌战略的意义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三、食品级氯化钾企业品牌的现状分析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四、我国食品级氯化钾企业的品牌战略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五、食品级氯化钾品牌战略管理的策略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食品级氯化钾经营策略分析</w:t>
      </w:r>
      <w:r>
        <w:rPr>
          <w:rFonts w:hint="eastAsia"/>
        </w:rPr>
        <w:br/>
      </w:r>
      <w:r>
        <w:rPr>
          <w:rFonts w:hint="eastAsia"/>
        </w:rPr>
        <w:t>　　　　一、食品级氯化钾市场细分策略</w:t>
      </w:r>
      <w:r>
        <w:rPr>
          <w:rFonts w:hint="eastAsia"/>
        </w:rPr>
        <w:br/>
      </w:r>
      <w:r>
        <w:rPr>
          <w:rFonts w:hint="eastAsia"/>
        </w:rPr>
        <w:t>　　　　二、食品级氯化钾市场创新策略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四、食品级氯化钾新产品差异化战略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中:智:林:－食品级氯化钾行业投资战略研究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一、2025-2031年食品级氯化钾行业投资战略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食品级氯化钾行业类别</w:t>
      </w:r>
      <w:r>
        <w:rPr>
          <w:rFonts w:hint="eastAsia"/>
        </w:rPr>
        <w:br/>
      </w:r>
      <w:r>
        <w:rPr>
          <w:rFonts w:hint="eastAsia"/>
        </w:rPr>
        <w:t>　　图表 食品级氯化钾行业产业链调研</w:t>
      </w:r>
      <w:r>
        <w:rPr>
          <w:rFonts w:hint="eastAsia"/>
        </w:rPr>
        <w:br/>
      </w:r>
      <w:r>
        <w:rPr>
          <w:rFonts w:hint="eastAsia"/>
        </w:rPr>
        <w:t>　　图表 食品级氯化钾行业现状</w:t>
      </w:r>
      <w:r>
        <w:rPr>
          <w:rFonts w:hint="eastAsia"/>
        </w:rPr>
        <w:br/>
      </w:r>
      <w:r>
        <w:rPr>
          <w:rFonts w:hint="eastAsia"/>
        </w:rPr>
        <w:t>　　图表 食品级氯化钾行业标准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2025年中国食品级氯化钾行业产能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2019-2024年中国食品级氯化钾产量</w:t>
      </w:r>
      <w:r>
        <w:rPr>
          <w:rFonts w:hint="eastAsia"/>
        </w:rPr>
        <w:br/>
      </w:r>
      <w:r>
        <w:rPr>
          <w:rFonts w:hint="eastAsia"/>
        </w:rPr>
        <w:t>　　图表 食品级氯化钾行业动态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2025年中国食品级氯化钾行业需求区域调研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2019-2024年中国食品级氯化钾行情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**地区食品级氯化钾市场调研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**地区食品级氯化钾市场调研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食品级氯化钾行业竞争对手分析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2025-2031年中国食品级氯化钾市场规模预测</w:t>
      </w:r>
      <w:r>
        <w:rPr>
          <w:rFonts w:hint="eastAsia"/>
        </w:rPr>
        <w:br/>
      </w:r>
      <w:r>
        <w:rPr>
          <w:rFonts w:hint="eastAsia"/>
        </w:rPr>
        <w:t>　　图表 食品级氯化钾行业准入条件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2025-2031年中国食品级氯化钾行业信息化</w:t>
      </w:r>
      <w:r>
        <w:rPr>
          <w:rFonts w:hint="eastAsia"/>
        </w:rPr>
        <w:br/>
      </w:r>
      <w:r>
        <w:rPr>
          <w:rFonts w:hint="eastAsia"/>
        </w:rPr>
        <w:t>　　图表 2025年中国食品级氯化钾市场前景分析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2dddc744472f" w:history="1">
        <w:r>
          <w:rPr>
            <w:rStyle w:val="Hyperlink"/>
          </w:rPr>
          <w:t>2025-2031年中国食品级氯化钾行业市场调研与发展前景报告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2dddc744472f" w:history="1">
        <w:r>
          <w:rPr>
            <w:rStyle w:val="Hyperlink"/>
          </w:rPr>
          <w:t>https://www.20087.com/7/73/ShiPinJiLvHuaJiaDeQianJingQuShi.html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热点：食品级硫酸亚铁的作用、食品级氯化钾标准、氯化钾饮料中的功能、食品级氯化钾的作用、食品氯化钾的作用、食品级氯化钾有毒吗、食品用氯化钾、食品级氯化钾哪家好、氯化钾的物理性质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190e64ad468b" w:history="1">
      <w:r>
        <w:rPr>
          <w:rStyle w:val="Hyperlink"/>
        </w:rPr>
        <w:t>2025-2031年中国食品级氯化钾行业市场调研与发展前景报告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PinJiLvHuaJiaDeQianJingQuShi.html" TargetMode="External" Id="R21d32dddc74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PinJiLvHuaJiaDeQianJingQuShi.html" TargetMode="External" Id="R6d12190e64ad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2024-11-15T03:56:00Z</dcterms:created>
  <dcterms:modified xsi:type="dcterms:W3CDTF">2024-11-15T04:56:00Z</dcterms:modified>
  <dc:subject>2025-2031年中国食品级氯化钾行业市场调研与发展前景报告</dc:subject>
  <dc:title>2025-2031年中国食品级氯化钾行业市场调研与发展前景报告</dc:title>
  <cp:keywords>2025-2031年中国食品级氯化钾行业市场调研与发展前景报告</cp:keywords>
  <dc:description>2025-2031年中国食品级氯化钾行业市场调研与发展前景报告</dc:description>
</cp:coreProperties>
</file>