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fe714f17c40a0" w:history="1">
              <w:r>
                <w:rPr>
                  <w:rStyle w:val="Hyperlink"/>
                </w:rPr>
                <w:t>2025-2031年中国保险业IT应用行业现状与市场前景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fe714f17c40a0" w:history="1">
              <w:r>
                <w:rPr>
                  <w:rStyle w:val="Hyperlink"/>
                </w:rPr>
                <w:t>2025-2031年中国保险业IT应用行业现状与市场前景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fe714f17c40a0" w:history="1">
                <w:r>
                  <w:rPr>
                    <w:rStyle w:val="Hyperlink"/>
                  </w:rPr>
                  <w:t>https://www.20087.com/7/83/BaoXianYeITYingYongDeQianJing.html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IT应用涵盖了从客户关系管理(CRM)到风险评估、理赔处理等多个环节的信息技术系统，旨在提高运营效率和服务质量。近年来，随着云计算、大数据和人工智能技术的发展，保险公司能够更好地分析客户需求、优化产品设计，并提供个性化的服务体验。现代保险IT系统不仅在数据处理速度和准确性上有显著提升，还集成了多种高级功能，如自动化理赔和智能客服，极大地方便了客户。然而，尽管技术进步显著，但数据隐私保护和系统安全性仍是行业面临的主要挑战。</w:t>
      </w:r>
      <w:r>
        <w:rPr>
          <w:rFonts w:hint="eastAsia"/>
        </w:rPr>
        <w:br/>
      </w:r>
      <w:r>
        <w:rPr>
          <w:rFonts w:hint="eastAsia"/>
        </w:rPr>
        <w:t>　　展望未来，随着数字转型加速和新兴技术的不断涌现，保险业IT应用将朝着更加智能化和互联化的方向发展。一方面，通过集成区块链技术和分布式账本技术，未来的保险系统可以实现信息共享的安全性和透明度，增强信任度。另一方面，借助人工智能(AI)算法和机器学习技术，保险公司可以根据客户的实时行为数据动态调整保费，提供更具竞争力的产品和服务。此外，随着消费者对便捷性和个性化服务需求的增长，开发移动应用程序和在线服务平台，使客户能够随时随地访问所需服务，将成为一个重要趋势。预计未来几年内，保险业IT应用将在技术创新和用户体验优化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fe714f17c40a0" w:history="1">
        <w:r>
          <w:rPr>
            <w:rStyle w:val="Hyperlink"/>
          </w:rPr>
          <w:t>2025-2031年中国保险业IT应用行业现状与市场前景</w:t>
        </w:r>
      </w:hyperlink>
      <w:r>
        <w:rPr>
          <w:rFonts w:hint="eastAsia"/>
        </w:rPr>
        <w:t>》依托国家统计局、相关行业协会及科研单位提供的权威数据，全面分析了保险业IT应用行业发展环境、产业链结构、市场供需状况及价格变化，重点研究了保险业IT应用行业内主要企业的经营现状。报告对保险业IT应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保险业IT应用产业概述</w:t>
      </w:r>
      <w:r>
        <w:rPr>
          <w:rFonts w:hint="eastAsia"/>
        </w:rPr>
        <w:br/>
      </w:r>
      <w:r>
        <w:rPr>
          <w:rFonts w:hint="eastAsia"/>
        </w:rPr>
        <w:t>　　第一节 保险业IT应用定义与分类</w:t>
      </w:r>
      <w:r>
        <w:rPr>
          <w:rFonts w:hint="eastAsia"/>
        </w:rPr>
        <w:br/>
      </w:r>
      <w:r>
        <w:rPr>
          <w:rFonts w:hint="eastAsia"/>
        </w:rPr>
        <w:t>　　第二节 保险业IT应用产业链结构及关键环节剖析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保险业IT应用商业模式与盈利模式解析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保险业IT应用经济指标与行业评估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全球保险业IT应用市场发展综述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2019-2024年全球保险业IT应用市场规模及增长趋势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主要国家与地区保险业IT应用市场对比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2025-2031年全球保险业IT应用行业发展趋势与前景预测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国际保险业IT应用市场发展趋势及对我国启示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二、对我国保险业IT应用市场的借鉴意义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中国保险业IT应用行业市场规模分析与预测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保险业IT应用市场的总体规模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一、2019-2024年保险业IT应用市场规模变化及趋势分析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二、2025年保险业IT应用行业市场规模特点</w:t>
      </w:r>
      <w:r>
        <w:rPr>
          <w:rFonts w:hint="eastAsia"/>
        </w:rPr>
        <w:br/>
      </w:r>
      <w:r>
        <w:rPr>
          <w:rFonts w:hint="eastAsia"/>
        </w:rPr>
        <w:t>　　第二节 保险业IT应用市场规模的构成</w:t>
      </w:r>
      <w:r>
        <w:rPr>
          <w:rFonts w:hint="eastAsia"/>
        </w:rPr>
        <w:br/>
      </w:r>
      <w:r>
        <w:rPr>
          <w:rFonts w:hint="eastAsia"/>
        </w:rPr>
        <w:t>　　　　一、保险业IT应用客户群体特征与偏好分析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二、不同类型保险业IT应用市场规模分布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三、各地区保险业IT应用市场规模差异与特点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保险业IT应用市场规模的预测与展望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一、未来几年保险业IT应用市场规模增长预测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2024-2025年保险业IT应用行业技术发展现状及趋势分析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保险业IT应用行业技术发展现状分析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国内外保险业IT应用行业技术差距分析及差距形成的主要原因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保险业IT应用行业技术发展方向、趋势预测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提升保险业IT应用行业技术能力策略建议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2019-2024年中国保险业IT应用行业总体发展与财务状况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2019-2024年保险业IT应用行业规模情况</w:t>
      </w:r>
      <w:r>
        <w:rPr>
          <w:rFonts w:hint="eastAsia"/>
        </w:rPr>
        <w:br/>
      </w:r>
      <w:r>
        <w:rPr>
          <w:rFonts w:hint="eastAsia"/>
        </w:rPr>
        <w:t>　　　　一、保险业IT应用行业企业数量规模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二、保险业IT应用行业从业人员规模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三、保险业IT应用行业市场敏感性分析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2019-2024年保险业IT应用行业财务能力分析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一、保险业IT应用行业盈利能力</w:t>
      </w:r>
      <w:r>
        <w:rPr>
          <w:rFonts w:hint="eastAsia"/>
        </w:rPr>
        <w:br/>
      </w:r>
      <w:r>
        <w:rPr>
          <w:rFonts w:hint="eastAsia"/>
        </w:rPr>
        <w:t>　　　　二、保险业IT应用行业偿债能力</w:t>
      </w:r>
      <w:r>
        <w:rPr>
          <w:rFonts w:hint="eastAsia"/>
        </w:rPr>
        <w:br/>
      </w:r>
      <w:r>
        <w:rPr>
          <w:rFonts w:hint="eastAsia"/>
        </w:rPr>
        <w:t>　　　　三、保险业IT应用行业营运能力</w:t>
      </w:r>
      <w:r>
        <w:rPr>
          <w:rFonts w:hint="eastAsia"/>
        </w:rPr>
        <w:br/>
      </w:r>
      <w:r>
        <w:rPr>
          <w:rFonts w:hint="eastAsia"/>
        </w:rPr>
        <w:t>　　　　四、保险业IT应用行业发展能力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中国保险业IT应用行业细分市场调研与机会挖掘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保险业IT应用细分市场（一）市场调研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保险业IT应用细分市场（二）市场调研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中国保险业IT应用行业区域市场调研分析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2019-2024年中国保险业IT应用行业重点区域调研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一、重点地区（一）保险业IT应用市场规模与特点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二、重点地区（二）保险业IT应用市场规模及特点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三、重点地区（三）保险业IT应用市场规模及特点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四、重点地区（四）保险业IT应用市场规模及特点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不同区域保险业IT应用市场的对比与启示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二、保险业IT应用市场拓展策略与建议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中国保险业IT应用行业的营销渠道与客户分析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保险业IT应用行业渠道分析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二、各类渠道对保险业IT应用行业的影响</w:t>
      </w:r>
      <w:r>
        <w:rPr>
          <w:rFonts w:hint="eastAsia"/>
        </w:rPr>
        <w:br/>
      </w:r>
      <w:r>
        <w:rPr>
          <w:rFonts w:hint="eastAsia"/>
        </w:rPr>
        <w:t>　　　　三、主要保险业IT应用企业渠道策略研究</w:t>
      </w:r>
      <w:r>
        <w:rPr>
          <w:rFonts w:hint="eastAsia"/>
        </w:rPr>
        <w:br/>
      </w:r>
      <w:r>
        <w:rPr>
          <w:rFonts w:hint="eastAsia"/>
        </w:rPr>
        <w:t>　　第二节 保险业IT应用行业客户分析与定位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中国保险业IT应用行业竞争格局及策略选择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保险业IT应用行业总体市场竞争状况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一、保险业IT应用行业竞争结构分析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二、保险业IT应用企业竞争格局与集中度评估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三、保险业IT应用行业SWOT分析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保险业IT应用行业重点企业调研分析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保险业IT应用市场与销售策略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保险业IT应用品牌战略思考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中国保险业IT应用行业发展环境分析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二、保险业IT应用行业主管部门、监管体制及相关政策法规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3、保险业IT应用行业的主要法律、法规和政策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4、2025年保险业IT应用行业法律法规和政策对行业的影响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二、保险业IT应用消费者需求分析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一、保险业IT应用技术的应用与创新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二、保险业IT应用行业发展的技术趋势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2025-2031年保险业IT应用行业展趋势预测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2025-2031年保险业IT应用市场发展前景分析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一、保险业IT应用市场发展潜力</w:t>
      </w:r>
      <w:r>
        <w:rPr>
          <w:rFonts w:hint="eastAsia"/>
        </w:rPr>
        <w:br/>
      </w:r>
      <w:r>
        <w:rPr>
          <w:rFonts w:hint="eastAsia"/>
        </w:rPr>
        <w:t>　　　　二、保险业IT应用市场前景分析</w:t>
      </w:r>
      <w:r>
        <w:rPr>
          <w:rFonts w:hint="eastAsia"/>
        </w:rPr>
        <w:br/>
      </w:r>
      <w:r>
        <w:rPr>
          <w:rFonts w:hint="eastAsia"/>
        </w:rPr>
        <w:t>　　　　三、保险业IT应用细分行业发展前景分析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2025-2031年保险业IT应用发展趋势预测</w:t>
      </w:r>
      <w:r>
        <w:rPr>
          <w:rFonts w:hint="eastAsia"/>
        </w:rPr>
        <w:br/>
      </w:r>
      <w:r>
        <w:rPr>
          <w:rFonts w:hint="eastAsia"/>
        </w:rPr>
        <w:t>　　　　一、保险业IT应用发展趋势预测</w:t>
      </w:r>
      <w:r>
        <w:rPr>
          <w:rFonts w:hint="eastAsia"/>
        </w:rPr>
        <w:br/>
      </w:r>
      <w:r>
        <w:rPr>
          <w:rFonts w:hint="eastAsia"/>
        </w:rPr>
        <w:t>　　　　二、保险业IT应用市场规模预测</w:t>
      </w:r>
      <w:r>
        <w:rPr>
          <w:rFonts w:hint="eastAsia"/>
        </w:rPr>
        <w:br/>
      </w:r>
      <w:r>
        <w:rPr>
          <w:rFonts w:hint="eastAsia"/>
        </w:rPr>
        <w:t>　　　　三、保险业IT应用细分市场发展趋势预测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未来保险业IT应用行业挑战与机遇探讨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一、保险业IT应用行业挑战</w:t>
      </w:r>
      <w:r>
        <w:rPr>
          <w:rFonts w:hint="eastAsia"/>
        </w:rPr>
        <w:br/>
      </w:r>
      <w:r>
        <w:rPr>
          <w:rFonts w:hint="eastAsia"/>
        </w:rPr>
        <w:t>　　　　二、保险业IT应用行业机遇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保险业IT应用行业研究结论及建议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对保险业IT应用行业发展的建议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中:智:林:：对保险业IT应用企业和投资者的建议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保险业IT应用行业现状</w:t>
      </w:r>
      <w:r>
        <w:rPr>
          <w:rFonts w:hint="eastAsia"/>
        </w:rPr>
        <w:br/>
      </w:r>
      <w:r>
        <w:rPr>
          <w:rFonts w:hint="eastAsia"/>
        </w:rPr>
        <w:t>　　图表 保险业IT应用行业产业链调研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2019-2024年中国保险业IT应用行业市场规模情况</w:t>
      </w:r>
      <w:r>
        <w:rPr>
          <w:rFonts w:hint="eastAsia"/>
        </w:rPr>
        <w:br/>
      </w:r>
      <w:r>
        <w:rPr>
          <w:rFonts w:hint="eastAsia"/>
        </w:rPr>
        <w:t>　　图表 保险业IT应用行业动态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2019-2024年中国保险业IT应用行业经营效益分析</w:t>
      </w:r>
      <w:r>
        <w:rPr>
          <w:rFonts w:hint="eastAsia"/>
        </w:rPr>
        <w:br/>
      </w:r>
      <w:r>
        <w:rPr>
          <w:rFonts w:hint="eastAsia"/>
        </w:rPr>
        <w:t>　　图表 保险业IT应用行业竞争对手分析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**地区保险业IT应用市场规模</w:t>
      </w:r>
      <w:r>
        <w:rPr>
          <w:rFonts w:hint="eastAsia"/>
        </w:rPr>
        <w:br/>
      </w:r>
      <w:r>
        <w:rPr>
          <w:rFonts w:hint="eastAsia"/>
        </w:rPr>
        <w:t>　　图表 **地区保险业IT应用行业市场需求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**地区保险业IT应用市场调研</w:t>
      </w:r>
      <w:r>
        <w:rPr>
          <w:rFonts w:hint="eastAsia"/>
        </w:rPr>
        <w:br/>
      </w:r>
      <w:r>
        <w:rPr>
          <w:rFonts w:hint="eastAsia"/>
        </w:rPr>
        <w:t>　　图表 **地区保险业IT应用行业市场需求分析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**地区保险业IT应用市场规模</w:t>
      </w:r>
      <w:r>
        <w:rPr>
          <w:rFonts w:hint="eastAsia"/>
        </w:rPr>
        <w:br/>
      </w:r>
      <w:r>
        <w:rPr>
          <w:rFonts w:hint="eastAsia"/>
        </w:rPr>
        <w:t>　　图表 **地区保险业IT应用行业市场需求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**地区保险业IT应用市场调研</w:t>
      </w:r>
      <w:r>
        <w:rPr>
          <w:rFonts w:hint="eastAsia"/>
        </w:rPr>
        <w:br/>
      </w:r>
      <w:r>
        <w:rPr>
          <w:rFonts w:hint="eastAsia"/>
        </w:rPr>
        <w:t>　　图表 **地区保险业IT应用行业市场需求分析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2025-2031年中国保险业IT应用行业信息化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2025-2031年中国保险业IT应用行业风险分析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fe714f17c40a0" w:history="1">
        <w:r>
          <w:rPr>
            <w:rStyle w:val="Hyperlink"/>
          </w:rPr>
          <w:t>2025-2031年中国保险业IT应用行业现状与市场前景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fe714f17c40a0" w:history="1">
        <w:r>
          <w:rPr>
            <w:rStyle w:val="Hyperlink"/>
          </w:rPr>
          <w:t>https://www.20087.com/7/83/BaoXianYeITYingYongDeQianJing.html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热点：人工智能在保险行业的应用、it保险行业发展前景、保险业属于金融业吗、保险业it治理框架、我国保险行业的发展、保险科技应用、保险行业英文、保险科技的应用现状、IT应用有哪些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97fa80f3e414e" w:history="1">
      <w:r>
        <w:rPr>
          <w:rStyle w:val="Hyperlink"/>
        </w:rPr>
        <w:t>2025-2031年中国保险业IT应用行业现状与市场前景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aoXianYeITYingYongDeQianJing.html" TargetMode="External" Id="R129fe714f17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aoXianYeITYingYongDeQianJing.html" TargetMode="External" Id="Rf0297fa80f3e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2025-04-07T06:38:57Z</dcterms:created>
  <dcterms:modified xsi:type="dcterms:W3CDTF">2025-04-07T07:38:57Z</dcterms:modified>
  <dc:subject>2025-2031年中国保险业IT应用行业现状与市场前景</dc:subject>
  <dc:title>2025-2031年中国保险业IT应用行业现状与市场前景</dc:title>
  <cp:keywords>2025-2031年中国保险业IT应用行业现状与市场前景</cp:keywords>
  <dc:description>2025-2031年中国保险业IT应用行业现状与市场前景</dc:description>
</cp:coreProperties>
</file>