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6fb5c83184c85" w:history="1">
              <w:r>
                <w:rPr>
                  <w:rStyle w:val="Hyperlink"/>
                </w:rPr>
                <w:t>2024-2030年中国养老金融服务行业现状调研与市场前景预测报告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6fb5c83184c85" w:history="1">
              <w:r>
                <w:rPr>
                  <w:rStyle w:val="Hyperlink"/>
                </w:rPr>
                <w:t>2024-2030年中国养老金融服务行业现状调研与市场前景预测报告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6fb5c83184c85" w:history="1">
                <w:r>
                  <w:rPr>
                    <w:rStyle w:val="Hyperlink"/>
                  </w:rPr>
                  <w:t>https://www.20087.com/7/63/YangLaoJinRongFuWuDeQianJingQuShi.html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金融服务涵盖了退休规划、养老金管理、老年保险和财富传承等多个方面，旨在为老年人提供全面的财务支持和保障。随着人口老龄化加剧，养老金融服务的重要性日益凸显，金融机构纷纷推出定制化的养老金融产品，以满足不同年龄阶段和收入水平人群的需求。同时，数字化转型加速了养老服务的创新，例如在线养老账户管理和智能理财顾问服务。</w:t>
      </w:r>
      <w:r>
        <w:rPr>
          <w:rFonts w:hint="eastAsia"/>
        </w:rPr>
        <w:br/>
      </w:r>
      <w:r>
        <w:rPr>
          <w:rFonts w:hint="eastAsia"/>
        </w:rPr>
        <w:t>　　养老金融服务的未来将更加个性化和数字化。随着大数据和人工智能技术的应用，金融机构能够提供更加精准的风险评估和投资建议，帮助老年人优化资产配置。同时，区块链技术有望在养老金管理和财富传承中发挥作用，提高透明度和效率。此外，随着老年人口的健康和生活期望值提高，养老金融服务将扩展至健康管理、长期护理和休闲娱乐等领域，形成全方位的老龄化社会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6fb5c83184c85" w:history="1">
        <w:r>
          <w:rPr>
            <w:rStyle w:val="Hyperlink"/>
          </w:rPr>
          <w:t>2024-2030年中国养老金融服务行业现状调研与市场前景预测报告</w:t>
        </w:r>
      </w:hyperlink>
      <w:r>
        <w:rPr>
          <w:rFonts w:hint="eastAsia"/>
        </w:rPr>
        <w:t>》在多年养老金融服务行业研究的基础上，结合中国养老金融服务行业市场的发展现状，通过资深研究团队对养老金融服务市场资料进行整理，并依托国家权威数据资源和长期市场监测的数据库，对养老金融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96fb5c83184c85" w:history="1">
        <w:r>
          <w:rPr>
            <w:rStyle w:val="Hyperlink"/>
          </w:rPr>
          <w:t>2024-2030年中国养老金融服务行业现状调研与市场前景预测报告</w:t>
        </w:r>
      </w:hyperlink>
      <w:r>
        <w:rPr>
          <w:rFonts w:hint="eastAsia"/>
        </w:rPr>
        <w:t>》可以帮助投资者准确把握养老金融服务行业的市场现状，为投资者进行投资作出养老金融服务行业前景预判，挖掘养老金融服务行业投资价值，同时提出养老金融服务行业投资策略、营销策略等方面的建议。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养老金融服务产业概述</w:t>
      </w:r>
      <w:r>
        <w:rPr>
          <w:rFonts w:hint="eastAsia"/>
        </w:rPr>
        <w:br/>
      </w:r>
      <w:r>
        <w:rPr>
          <w:rFonts w:hint="eastAsia"/>
        </w:rPr>
        <w:t>　　第一节 养老金融服务定义</w:t>
      </w:r>
      <w:r>
        <w:rPr>
          <w:rFonts w:hint="eastAsia"/>
        </w:rPr>
        <w:br/>
      </w:r>
      <w:r>
        <w:rPr>
          <w:rFonts w:hint="eastAsia"/>
        </w:rPr>
        <w:t>　　第二节 养老金融服务行业特点</w:t>
      </w:r>
      <w:r>
        <w:rPr>
          <w:rFonts w:hint="eastAsia"/>
        </w:rPr>
        <w:br/>
      </w:r>
      <w:r>
        <w:rPr>
          <w:rFonts w:hint="eastAsia"/>
        </w:rPr>
        <w:t>　　第三节 养老金融服务产业链分析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2023-2024年中国养老金融服务行业运行环境分析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中国养老金融服务运行经济环境分析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中国养老金融服务产业政策环境分析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一、养老金融服务行业监管体制</w:t>
      </w:r>
      <w:r>
        <w:rPr>
          <w:rFonts w:hint="eastAsia"/>
        </w:rPr>
        <w:br/>
      </w:r>
      <w:r>
        <w:rPr>
          <w:rFonts w:hint="eastAsia"/>
        </w:rPr>
        <w:t>　　　　二、养老金融服务行业主要法规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三、主要养老金融服务产业政策</w:t>
      </w:r>
      <w:r>
        <w:rPr>
          <w:rFonts w:hint="eastAsia"/>
        </w:rPr>
        <w:br/>
      </w:r>
      <w:r>
        <w:rPr>
          <w:rFonts w:hint="eastAsia"/>
        </w:rPr>
        <w:t>　　第三节 中国养老金融服务产业社会环境分析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国外养老金融服务行业发展态势分析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国外养老金融服务市场发展现状分析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国外主要国家养老金融服务市场现状</w:t>
      </w:r>
      <w:r>
        <w:rPr>
          <w:rFonts w:hint="eastAsia"/>
        </w:rPr>
        <w:br/>
      </w:r>
      <w:r>
        <w:rPr>
          <w:rFonts w:hint="eastAsia"/>
        </w:rPr>
        <w:t>　　第三节 国外养老金融服务行业发展趋势预测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中国养老金融服务行业市场分析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2019-2024年中国养老金融服务行业规模情况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一、养老金融服务行业市场规模情况分析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二、养老金融服务行业单位规模情况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三、养老金融服务行业人员规模情况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2019-2024年中国养老金融服务行业财务能力分析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一、养老金融服务行业盈利能力分析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二、养老金融服务行业偿债能力分析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三、养老金融服务行业营运能力分析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四、养老金融服务行业发展能力分析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2023-2024年中国养老金融服务行业热点动态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2024年中国养老金融服务行业面临的挑战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中国重点地区养老金融服务行业市场调研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重点地区（一）养老金融服务市场调研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重点地区（二）养老金融服务市场调研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重点地区（三）养老金融服务市场调研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重点地区（四）养老金融服务市场调研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重点地区（五）养老金融服务市场调研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国内养老金融服务行业价格走势预测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一、养老金融服务行业客户偏好调查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四、养老金融服务行业客户消费理念调研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2024年养老金融服务行业集中度分析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一、养老金融服务市场集中度分析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二、养老金融服务企业集中度分析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2023-2024年养老金融服务行业竞争格局分析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三、我国养老金融服务市场竞争趋势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养老金融服务企业发展策略分析</w:t>
      </w:r>
      <w:r>
        <w:rPr>
          <w:rFonts w:hint="eastAsia"/>
        </w:rPr>
        <w:br/>
      </w:r>
      <w:r>
        <w:rPr>
          <w:rFonts w:hint="eastAsia"/>
        </w:rPr>
        <w:t>　　第一节 养老金融服务市场策略分析</w:t>
      </w:r>
      <w:r>
        <w:rPr>
          <w:rFonts w:hint="eastAsia"/>
        </w:rPr>
        <w:br/>
      </w:r>
      <w:r>
        <w:rPr>
          <w:rFonts w:hint="eastAsia"/>
        </w:rPr>
        <w:t>　　　　一、养老金融服务价格策略分析</w:t>
      </w:r>
      <w:r>
        <w:rPr>
          <w:rFonts w:hint="eastAsia"/>
        </w:rPr>
        <w:br/>
      </w:r>
      <w:r>
        <w:rPr>
          <w:rFonts w:hint="eastAsia"/>
        </w:rPr>
        <w:t>　　　　二、养老金融服务渠道策略分析</w:t>
      </w:r>
      <w:r>
        <w:rPr>
          <w:rFonts w:hint="eastAsia"/>
        </w:rPr>
        <w:br/>
      </w:r>
      <w:r>
        <w:rPr>
          <w:rFonts w:hint="eastAsia"/>
        </w:rPr>
        <w:t>　　第二节 养老金融服务销售策略分析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提高养老金融服务企业竞争力的策略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一、提高中国养老金融服务企业核心竞争力的对策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二、养老金融服务企业提升竞争力的主要方向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三、影响养老金融服务企业核心竞争力的因素及提升途径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四、提高养老金融服务企业竞争力的策略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养老金融服务行业投资风险与控制策略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养老金融服务行业SWOT模型分析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一、养老金融服务行业优势分析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二、养老金融服务行业劣势分析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三、养老金融服务行业机会分析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四、养老金融服务行业风险分析</w:t>
      </w:r>
      <w:r>
        <w:rPr>
          <w:rFonts w:hint="eastAsia"/>
        </w:rPr>
        <w:br/>
      </w:r>
      <w:r>
        <w:rPr>
          <w:rFonts w:hint="eastAsia"/>
        </w:rPr>
        <w:t>　　第二节 养老金融服务行业投资风险及控制策略分析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2024-2030年中国养老金融服务行业投资潜力及发展趋势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2024-2030年养老金融服务行业投资潜力分析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一、养老金融服务行业重点可投资领域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二、养老金融服务行业目标市场需求潜力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三、养老金融服务行业投资潜力综合评判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2024-2030年中国养老金融服务行业发展趋势分析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一、2024年养老金融服务市场前景分析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二、2024年养老金融服务发展趋势预测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三、2024-2030年我国养老金融服务行业发展剖析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五、未来养老金融服务行业发展变局剖析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养老金融服务行业历程</w:t>
      </w:r>
      <w:r>
        <w:rPr>
          <w:rFonts w:hint="eastAsia"/>
        </w:rPr>
        <w:br/>
      </w:r>
      <w:r>
        <w:rPr>
          <w:rFonts w:hint="eastAsia"/>
        </w:rPr>
        <w:t>　　图表 养老金融服务行业生命周期</w:t>
      </w:r>
      <w:r>
        <w:rPr>
          <w:rFonts w:hint="eastAsia"/>
        </w:rPr>
        <w:br/>
      </w:r>
      <w:r>
        <w:rPr>
          <w:rFonts w:hint="eastAsia"/>
        </w:rPr>
        <w:t>　　图表 养老金融服务行业产业链分析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2019-2024年养老金融服务行业市场容量统计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**地区养老金融服务行业市场需求情况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养老金融服务重点企业（一）基本信息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养老金融服务重点企业（一）经营情况分析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养老金融服务重点企业（一）盈利能力情况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养老金融服务重点企业（一）偿债能力情况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养老金融服务重点企业（一）运营能力情况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养老金融服务重点企业（一）成长能力情况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养老金融服务重点企业（二）基本信息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养老金融服务重点企业（二）经营情况分析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养老金融服务重点企业（二）盈利能力情况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养老金融服务重点企业（二）偿债能力情况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养老金融服务重点企业（二）运营能力情况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养老金融服务重点企业（二）成长能力情况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2024-2030年中国养老金融服务行业市场容量预测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2024-2030年中国养老金融服务行业市场规模预测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2024-2030年中国养老金融服务市场前景分析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2024-2030年中国养老金融服务行业发展趋势预测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6fb5c83184c85" w:history="1">
        <w:r>
          <w:rPr>
            <w:rStyle w:val="Hyperlink"/>
          </w:rPr>
          <w:t>2024-2030年中国养老金融服务行业现状调研与市场前景预测报告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6fb5c83184c85" w:history="1">
        <w:r>
          <w:rPr>
            <w:rStyle w:val="Hyperlink"/>
          </w:rPr>
          <w:t>https://www.20087.com/7/63/YangLaoJinRongFuWuDeQianJingQuShi.html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7416a6aa44635" w:history="1">
      <w:r>
        <w:rPr>
          <w:rStyle w:val="Hyperlink"/>
        </w:rPr>
        <w:t>2024-2030年中国养老金融服务行业现状调研与市场前景预测报告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angLaoJinRongFuWuDeQianJingQuShi.html" TargetMode="External" Id="R9796fb5c8318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angLaoJinRongFuWuDeQianJingQuShi.html" TargetMode="External" Id="R42e7416a6aa4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2024-02-04T01:22:00Z</dcterms:created>
  <dcterms:modified xsi:type="dcterms:W3CDTF">2024-02-04T02:22:00Z</dcterms:modified>
  <dc:subject>2024-2030年中国养老金融服务行业现状调研与市场前景预测报告</dc:subject>
  <dc:title>2024-2030年中国养老金融服务行业现状调研与市场前景预测报告</dc:title>
  <cp:keywords>2024-2030年中国养老金融服务行业现状调研与市场前景预测报告</cp:keywords>
  <dc:description>2024-2030年中国养老金融服务行业现状调研与市场前景预测报告</dc:description>
</cp:coreProperties>
</file>