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52b164134102" w:history="1">
              <w:r>
                <w:rPr>
                  <w:rStyle w:val="Hyperlink"/>
                </w:rPr>
                <w:t>2024-2030年中国微电子组件制造行业发展研究与前景趋势分析报告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52b164134102" w:history="1">
              <w:r>
                <w:rPr>
                  <w:rStyle w:val="Hyperlink"/>
                </w:rPr>
                <w:t>2024-2030年中国微电子组件制造行业发展研究与前景趋势分析报告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652b164134102" w:history="1">
                <w:r>
                  <w:rPr>
                    <w:rStyle w:val="Hyperlink"/>
                  </w:rPr>
                  <w:t>https://www.20087.com/7/93/WeiDianZiZuJianZhiZaoShiChangQianJingFenXi.html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组件制造行业正经历着技术的快速迭代，随着物联网、5G通信和人工智能等领域的蓬勃发展，对高性能、高集成度的微电子组件需求激增。先进封装技术，如系统级封装（SiP）、晶圆级封装（WLP）和扇出型封装（FOPLP），正逐步取代传统封装，以实现更小尺寸、更高性能的产品。同时，环保和可持续制造成为行业共识，推动了绿色材料和工艺的发展。</w:t>
      </w:r>
      <w:r>
        <w:rPr>
          <w:rFonts w:hint="eastAsia"/>
        </w:rPr>
        <w:br/>
      </w:r>
      <w:r>
        <w:rPr>
          <w:rFonts w:hint="eastAsia"/>
        </w:rPr>
        <w:t>　　未来，微电子组件制造将向更高集成度、更低功耗和更环保的方向发展。三维堆叠封装（3D IC）和纳米级制造技术将使组件体积进一步缩小，功能更强大。同时，智能工厂和工业4.0概念将提升生产线的自动化和智能化水平，实现更高效的生产流程。环保材料和循环利用策略的应用，将减少电子垃圾产生，促进电子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52b164134102" w:history="1">
        <w:r>
          <w:rPr>
            <w:rStyle w:val="Hyperlink"/>
          </w:rPr>
          <w:t>2024-2030年中国微电子组件制造行业发展研究与前景趋势分析报告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微电子组件制造行业的市场规模、需求变化、价格波动以及产业链构成。微电子组件制造报告深入剖析了当前市场现状，科学预测了未来微电子组件制造市场前景与发展趋势，特别关注了微电子组件制造细分市场的机会与挑战。同时，对微电子组件制造重点企业的竞争地位、品牌影响力和市场集中度进行了全面评估。微电子组件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微电子组件制造行业界定</w:t>
      </w:r>
      <w:r>
        <w:rPr>
          <w:rFonts w:hint="eastAsia"/>
        </w:rPr>
        <w:br/>
      </w:r>
      <w:r>
        <w:rPr>
          <w:rFonts w:hint="eastAsia"/>
        </w:rPr>
        <w:t>　　第一节 微电子组件制造行业定义</w:t>
      </w:r>
      <w:r>
        <w:rPr>
          <w:rFonts w:hint="eastAsia"/>
        </w:rPr>
        <w:br/>
      </w:r>
      <w:r>
        <w:rPr>
          <w:rFonts w:hint="eastAsia"/>
        </w:rPr>
        <w:t>　　第二节 微电子组件制造行业特点分析</w:t>
      </w:r>
      <w:r>
        <w:rPr>
          <w:rFonts w:hint="eastAsia"/>
        </w:rPr>
        <w:br/>
      </w:r>
      <w:r>
        <w:rPr>
          <w:rFonts w:hint="eastAsia"/>
        </w:rPr>
        <w:t>　　第三节 微电子组件制造行业发展历程</w:t>
      </w:r>
      <w:r>
        <w:rPr>
          <w:rFonts w:hint="eastAsia"/>
        </w:rPr>
        <w:br/>
      </w:r>
      <w:r>
        <w:rPr>
          <w:rFonts w:hint="eastAsia"/>
        </w:rPr>
        <w:t>　　第四节 微电子组件制造产业链分析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2023-2024年国外微电子组件制造行业发展态势分析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国外微电子组件制造行业总体情况</w:t>
      </w:r>
      <w:r>
        <w:rPr>
          <w:rFonts w:hint="eastAsia"/>
        </w:rPr>
        <w:br/>
      </w:r>
      <w:r>
        <w:rPr>
          <w:rFonts w:hint="eastAsia"/>
        </w:rPr>
        <w:t>　　第二节 微电子组件制造行业重点国家、地区市场分析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国外微电子组件制造行业发展前景预测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2023-2024年中国微电子组件制造行业发展环境分析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微电子组件制造行业经济环境分析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微电子组件制造行业政策环境分析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一、微电子组件制造行业相关政策</w:t>
      </w:r>
      <w:r>
        <w:rPr>
          <w:rFonts w:hint="eastAsia"/>
        </w:rPr>
        <w:br/>
      </w:r>
      <w:r>
        <w:rPr>
          <w:rFonts w:hint="eastAsia"/>
        </w:rPr>
        <w:t>　　　　二、微电子组件制造行业相关标准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2023-2024年微电子组件制造行业技术发展现状及趋势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当前我国微电子组件制造技术发展现状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中外微电子组件制造技术差距及产生差距的主要原因分析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提高我国微电子组件制造技术的对策</w:t>
      </w:r>
      <w:r>
        <w:rPr>
          <w:rFonts w:hint="eastAsia"/>
        </w:rPr>
        <w:br/>
      </w:r>
      <w:r>
        <w:rPr>
          <w:rFonts w:hint="eastAsia"/>
        </w:rPr>
        <w:t>　　第四节 我国微电子组件制造研发、设计发展趋势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中国微电子组件制造行业市场供需状况分析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中国微电子组件制造行业市场规模情况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中国微电子组件制造行业市场需求状况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二、微电子组件制造行业市场需求特点分析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中国微电子组件制造行业市场供给状况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二、微电子组件制造行业市场供给特点分析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三、2024-2030年微电子组件制造行业市场供给预测</w:t>
      </w:r>
      <w:r>
        <w:rPr>
          <w:rFonts w:hint="eastAsia"/>
        </w:rPr>
        <w:br/>
      </w:r>
      <w:r>
        <w:rPr>
          <w:rFonts w:hint="eastAsia"/>
        </w:rPr>
        <w:t>　　第四节 微电子组件制造行业市场供需平衡状况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中国微电子组件制造行业进出口情况分析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微电子组件制造行业出口情况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微电子组件制造行业进口情况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微电子组件制造行业进出口面临的挑战及对策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中国微电子组件制造行业产品价格监测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一、微电子组件制造市场价格特征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二、当前微电子组件制造市场价格评述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三、影响微电子组件制造市场价格因素分析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四、未来微电子组件制造市场价格走势预测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中国微电子组件制造行业重点区域市场分析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微电子组件制造行业区域市场分布情况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2023-2024年微电子组件制造行业细分市场调研分析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微电子组件制造细分产品（一）市场调研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微电子组件制造细分产品（二）市场调研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微电子组件制造行业上、下游市场分析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微电子组件制造行业上游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微电子组件制造行业下游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微电子组件制造行业重点企业发展调研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微电子组件制造重点企业（一）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微电子组件制造重点企业（二）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微电子组件制造重点企业（三）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微电子组件制造重点企业（四）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微电子组件制造重点企业（五）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微电子组件制造重点企业（六）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微电子组件制造行业风险及对策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2024-2030年微电子组件制造行业发展环境分析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2024-2030年微电子组件制造行业投资特性分析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一、微电子组件制造行业进入壁垒</w:t>
      </w:r>
      <w:r>
        <w:rPr>
          <w:rFonts w:hint="eastAsia"/>
        </w:rPr>
        <w:br/>
      </w:r>
      <w:r>
        <w:rPr>
          <w:rFonts w:hint="eastAsia"/>
        </w:rPr>
        <w:t>　　　　二、微电子组件制造行业盈利模式</w:t>
      </w:r>
      <w:r>
        <w:rPr>
          <w:rFonts w:hint="eastAsia"/>
        </w:rPr>
        <w:br/>
      </w:r>
      <w:r>
        <w:rPr>
          <w:rFonts w:hint="eastAsia"/>
        </w:rPr>
        <w:t>　　　　三、微电子组件制造行业盈利因素</w:t>
      </w:r>
      <w:r>
        <w:rPr>
          <w:rFonts w:hint="eastAsia"/>
        </w:rPr>
        <w:br/>
      </w:r>
      <w:r>
        <w:rPr>
          <w:rFonts w:hint="eastAsia"/>
        </w:rPr>
        <w:t>　　第三节 微电子组件制造行业“波特五力模型”分析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2024-2030年微电子组件制造行业风险及对策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微电子组件制造企业竞争策略分析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微电子组件制造市场竞争策略分析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一、2024-2030年中国微电子组件制造市场增长潜力分析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二、2024-2030年中国微电子组件制造主要潜力品种分析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三、现有微电子组件制造产品竞争策略分析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四、潜力微电子组件制造品种竞争策略选择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2024-2030年中国微电子组件制造企业竞争策略分析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一、2024-2030年我国微电子组件制造市场竞争趋势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二、2024-2030年微电子组件制造行业竞争格局展望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四、2024-2030年微电子组件制造企业竞争策略分析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2024-2030年中国微电子组件制造行业发展趋势分析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一、2024-2030年微电子组件制造技术发展趋势分析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二、2024-2030年微电子组件制造产品发展趋势分析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2024-2030年中国微电子组件制造市场趋势分析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一、2024-2030年微电子组件制造发展趋势预测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二、2024-2030年微电子组件制造市场前景分析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三、2024-2030年微电子组件制造产业政策趋向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2024-2030年微电子组件制造行业投资价值评估分析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微电子组件制造行业发展建议分析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微电子组件制造行业研究结论及建议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微电子组件制造细分行业研究结论及建议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微电子组件制造行业竞争策略总结及建议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微电子组件制造行业历程</w:t>
      </w:r>
      <w:r>
        <w:rPr>
          <w:rFonts w:hint="eastAsia"/>
        </w:rPr>
        <w:br/>
      </w:r>
      <w:r>
        <w:rPr>
          <w:rFonts w:hint="eastAsia"/>
        </w:rPr>
        <w:t>　　图表 微电子组件制造行业生命周期</w:t>
      </w:r>
      <w:r>
        <w:rPr>
          <w:rFonts w:hint="eastAsia"/>
        </w:rPr>
        <w:br/>
      </w:r>
      <w:r>
        <w:rPr>
          <w:rFonts w:hint="eastAsia"/>
        </w:rPr>
        <w:t>　　图表 微电子组件制造行业产业链分析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2019-2024年微电子组件制造行业市场容量分析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2024年中国微电子组件制造行业需求领域分布格局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2024年中国微电子组件制造进口国家及地区分析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2024年中国微电子组件制造出口国家及地区分析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2019-2024年中国微电子组件制造行业企业平均规模情况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**地区微电子组件制造行业市场需求情况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微电子组件制造重点企业（三）成长能力情况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2024-2030年中国微电子组件制造发展趋势预测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52b164134102" w:history="1">
        <w:r>
          <w:rPr>
            <w:rStyle w:val="Hyperlink"/>
          </w:rPr>
          <w:t>2024-2030年中国微电子组件制造行业发展研究与前景趋势分析报告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652b164134102" w:history="1">
        <w:r>
          <w:rPr>
            <w:rStyle w:val="Hyperlink"/>
          </w:rPr>
          <w:t>https://www.20087.com/7/93/WeiDianZiZuJianZhiZaoShiChangQianJingFenXi.html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163bffe414409" w:history="1">
      <w:r>
        <w:rPr>
          <w:rStyle w:val="Hyperlink"/>
        </w:rPr>
        <w:t>2024-2030年中国微电子组件制造行业发展研究与前景趋势分析报告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DianZiZuJianZhiZaoShiChangQianJingFenXi.html" TargetMode="External" Id="Ra71652b1641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DianZiZuJianZhiZaoShiChangQianJingFenXi.html" TargetMode="External" Id="Rd00163bffe4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2024-02-08T01:07:00Z</dcterms:created>
  <dcterms:modified xsi:type="dcterms:W3CDTF">2024-02-08T02:07:00Z</dcterms:modified>
  <dc:subject>2024-2030年中国微电子组件制造行业发展研究与前景趋势分析报告</dc:subject>
  <dc:title>2024-2030年中国微电子组件制造行业发展研究与前景趋势分析报告</dc:title>
  <cp:keywords>2024-2030年中国微电子组件制造行业发展研究与前景趋势分析报告</cp:keywords>
  <dc:description>2024-2030年中国微电子组件制造行业发展研究与前景趋势分析报告</dc:description>
</cp:coreProperties>
</file>