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000ece6204c78" w:history="1">
              <w:r>
                <w:rPr>
                  <w:rStyle w:val="Hyperlink"/>
                </w:rPr>
                <w:t>2024-2030年中国航空金融行业市场调研及发展前景分析报告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000ece6204c78" w:history="1">
              <w:r>
                <w:rPr>
                  <w:rStyle w:val="Hyperlink"/>
                </w:rPr>
                <w:t>2024-2030年中国航空金融行业市场调研及发展前景分析报告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000ece6204c78" w:history="1">
                <w:r>
                  <w:rPr>
                    <w:rStyle w:val="Hyperlink"/>
                  </w:rPr>
                  <w:t>https://www.20087.com/7/93/HangKongJinRongHangYeQianJingFenXi.html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金融是航空业与金融业的交叉领域，主要包括飞机租赁、融资购买、资产证券化等业务，是航空公司扩大机队规模、优化资本结构的重要途径。近年来，随着全球航空市场的持续扩张和融资需求的增长，航空金融市场吸引了众多金融机构和投资者的关注，形成了多元化的融资渠道和产品体系。</w:t>
      </w:r>
      <w:r>
        <w:rPr>
          <w:rFonts w:hint="eastAsia"/>
        </w:rPr>
        <w:br/>
      </w:r>
      <w:r>
        <w:rPr>
          <w:rFonts w:hint="eastAsia"/>
        </w:rPr>
        <w:t>　　未来，航空金融领域将面临更为复杂的宏观经济环境和行业挑战，如油价波动、环境法规变化等。因此，行业将趋向于提供更多定制化、灵活的金融解决方案，以及更加注重绿色金融和可持续性发展，如支持电动飞机、低碳燃料飞机等新型航空技术的融资。同时，金融科技的应用，如区块链技术在飞机资产追踪、交易透明度提升上的探索，将重塑航空金融的操作模式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000ece6204c78" w:history="1">
        <w:r>
          <w:rPr>
            <w:rStyle w:val="Hyperlink"/>
          </w:rPr>
          <w:t>2024-2030年中国航空金融行业市场调研及发展前景分析报告</w:t>
        </w:r>
      </w:hyperlink>
      <w:r>
        <w:rPr>
          <w:rFonts w:hint="eastAsia"/>
        </w:rPr>
        <w:t>》全面分析了我国航空金融行业的现状、市场需求、市场规模以及价格动态，探讨了航空金融产业链的结构与发展。航空金融报告对航空金融细分市场进行了剖析，同时基于科学数据，对航空金融市场前景及发展趋势进行了预测。报告还聚焦航空金融重点企业，并对其品牌影响力、市场竞争力以及行业集中度进行了评估。航空金融报告为投资者、产业链相关企业及政府决策部门提供了专业、客观的参考，是了解和把握航空金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航空金融行业发展概述</w:t>
      </w:r>
      <w:r>
        <w:rPr>
          <w:rFonts w:hint="eastAsia"/>
        </w:rPr>
        <w:br/>
      </w:r>
      <w:r>
        <w:rPr>
          <w:rFonts w:hint="eastAsia"/>
        </w:rPr>
        <w:t>　　第一节 航空金融的概念</w:t>
      </w:r>
      <w:r>
        <w:rPr>
          <w:rFonts w:hint="eastAsia"/>
        </w:rPr>
        <w:br/>
      </w:r>
      <w:r>
        <w:rPr>
          <w:rFonts w:hint="eastAsia"/>
        </w:rPr>
        <w:t>　　　　一、航空金融的特点</w:t>
      </w:r>
      <w:r>
        <w:rPr>
          <w:rFonts w:hint="eastAsia"/>
        </w:rPr>
        <w:br/>
      </w:r>
      <w:r>
        <w:rPr>
          <w:rFonts w:hint="eastAsia"/>
        </w:rPr>
        <w:t>　　　　二、航空金融的分类</w:t>
      </w:r>
      <w:r>
        <w:rPr>
          <w:rFonts w:hint="eastAsia"/>
        </w:rPr>
        <w:br/>
      </w:r>
      <w:r>
        <w:rPr>
          <w:rFonts w:hint="eastAsia"/>
        </w:rPr>
        <w:t>　　第二节 航空金融行业发展成熟度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航空金融市场特征分析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全球航空金融行业发展分析</w:t>
      </w:r>
      <w:r>
        <w:rPr>
          <w:rFonts w:hint="eastAsia"/>
        </w:rPr>
        <w:br/>
      </w:r>
      <w:r>
        <w:rPr>
          <w:rFonts w:hint="eastAsia"/>
        </w:rPr>
        <w:t>　　第一节 全球航空金融行业发展分析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一、2023年世界航空金融行业发展分析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二、2023年世界航空金融行业发展分析</w:t>
      </w:r>
      <w:r>
        <w:rPr>
          <w:rFonts w:hint="eastAsia"/>
        </w:rPr>
        <w:br/>
      </w:r>
      <w:r>
        <w:rPr>
          <w:rFonts w:hint="eastAsia"/>
        </w:rPr>
        <w:t>　　　　三、2023年世界航空金融行业发展分析</w:t>
      </w:r>
      <w:r>
        <w:rPr>
          <w:rFonts w:hint="eastAsia"/>
        </w:rPr>
        <w:br/>
      </w:r>
      <w:r>
        <w:rPr>
          <w:rFonts w:hint="eastAsia"/>
        </w:rPr>
        <w:t>　　第二节 全球航空金融市场调研</w:t>
      </w:r>
      <w:r>
        <w:rPr>
          <w:rFonts w:hint="eastAsia"/>
        </w:rPr>
        <w:br/>
      </w:r>
      <w:r>
        <w:rPr>
          <w:rFonts w:hint="eastAsia"/>
        </w:rPr>
        <w:t>　　　　一、2023年全球航空金融需求分析</w:t>
      </w:r>
      <w:r>
        <w:rPr>
          <w:rFonts w:hint="eastAsia"/>
        </w:rPr>
        <w:br/>
      </w:r>
      <w:r>
        <w:rPr>
          <w:rFonts w:hint="eastAsia"/>
        </w:rPr>
        <w:t>　　　　二、2023年欧美航空金融需求分析</w:t>
      </w:r>
      <w:r>
        <w:rPr>
          <w:rFonts w:hint="eastAsia"/>
        </w:rPr>
        <w:br/>
      </w:r>
      <w:r>
        <w:rPr>
          <w:rFonts w:hint="eastAsia"/>
        </w:rPr>
        <w:t>　　　　三、2023年中外航空金融市场对比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2018-2023年主要国家或地区航空金融行业发展分析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一、2018-2023年美国航空金融行业调研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二、2018-2023年日本航空金融行业调研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三、2018-2023年欧洲航空金融行业调研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我国航空金融行业发展分析</w:t>
      </w:r>
      <w:r>
        <w:rPr>
          <w:rFonts w:hint="eastAsia"/>
        </w:rPr>
        <w:br/>
      </w:r>
      <w:r>
        <w:rPr>
          <w:rFonts w:hint="eastAsia"/>
        </w:rPr>
        <w:t>　　第一节 中国航空金融行业发展状况</w:t>
      </w:r>
      <w:r>
        <w:rPr>
          <w:rFonts w:hint="eastAsia"/>
        </w:rPr>
        <w:br/>
      </w:r>
      <w:r>
        <w:rPr>
          <w:rFonts w:hint="eastAsia"/>
        </w:rPr>
        <w:t>　　　　一、2023年航空金融行业发展状况分析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二、2023年中国航空金融行业发展动态</w:t>
      </w:r>
      <w:r>
        <w:rPr>
          <w:rFonts w:hint="eastAsia"/>
        </w:rPr>
        <w:br/>
      </w:r>
      <w:r>
        <w:rPr>
          <w:rFonts w:hint="eastAsia"/>
        </w:rPr>
        <w:t>　　　　三、2023年航空金融行业经营业绩分析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四、2023年我国航空金融行业发展热点</w:t>
      </w:r>
      <w:r>
        <w:rPr>
          <w:rFonts w:hint="eastAsia"/>
        </w:rPr>
        <w:br/>
      </w:r>
      <w:r>
        <w:rPr>
          <w:rFonts w:hint="eastAsia"/>
        </w:rPr>
        <w:t>　　第二节 中国航空金融市场供需状况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一、2023年中国航空金融行业供给能力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二、2023年中国航空金融市场供给分析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三、2023年中国航空金融市场需求分析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2018-2023年我国航空金融市场调研</w:t>
      </w:r>
      <w:r>
        <w:rPr>
          <w:rFonts w:hint="eastAsia"/>
        </w:rPr>
        <w:br/>
      </w:r>
      <w:r>
        <w:rPr>
          <w:rFonts w:hint="eastAsia"/>
        </w:rPr>
        <w:t>　　　　一、2023年航空金融市场调研</w:t>
      </w:r>
      <w:r>
        <w:rPr>
          <w:rFonts w:hint="eastAsia"/>
        </w:rPr>
        <w:br/>
      </w:r>
      <w:r>
        <w:rPr>
          <w:rFonts w:hint="eastAsia"/>
        </w:rPr>
        <w:t>　　　　二、2023年航空金融市场调研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航空金融行业竞争格局分析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航空金融行业主要企业竞争力分析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2018-2023年航空金融行业竞争格局分析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一、2023年航空金融行业竞争分析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二、2023年中外航空金融产品竞争分析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三、2018-2023年国内外航空金融竞争分析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四、2018-2023年我国航空金融市场竞争分析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五、2024-2030年国内主要航空金融企业动向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航空金融企业竞争策略分析</w:t>
      </w:r>
      <w:r>
        <w:rPr>
          <w:rFonts w:hint="eastAsia"/>
        </w:rPr>
        <w:br/>
      </w:r>
      <w:r>
        <w:rPr>
          <w:rFonts w:hint="eastAsia"/>
        </w:rPr>
        <w:t>　　第一节 航空金融市场竞争策略分析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一、2023年航空金融市场增长潜力分析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二、现有航空金融行业竞争策略分析</w:t>
      </w:r>
      <w:r>
        <w:rPr>
          <w:rFonts w:hint="eastAsia"/>
        </w:rPr>
        <w:br/>
      </w:r>
      <w:r>
        <w:rPr>
          <w:rFonts w:hint="eastAsia"/>
        </w:rPr>
        <w:t>　　第二节 航空金融企业竞争策略分析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一、2024-2030年我国航空金融市场竞争趋势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二、2024-2030年航空金融行业竞争格局展望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三、2024-2030年航空金融行业竞争策略分析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主要航空金融企业竞争分析</w:t>
      </w:r>
      <w:r>
        <w:rPr>
          <w:rFonts w:hint="eastAsia"/>
        </w:rPr>
        <w:br/>
      </w:r>
      <w:r>
        <w:rPr>
          <w:rFonts w:hint="eastAsia"/>
        </w:rPr>
        <w:t>　　第一节 天津渤海租赁股份有限公司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中银航空租赁私人有限公司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第三节 中国飞机租赁有限公司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第四节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第五节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第六节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五、航空租赁经营分析</w:t>
      </w:r>
      <w:r>
        <w:rPr>
          <w:rFonts w:hint="eastAsia"/>
        </w:rPr>
        <w:br/>
      </w:r>
      <w:r>
        <w:rPr>
          <w:rFonts w:hint="eastAsia"/>
        </w:rPr>
        <w:t>　　第七节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第八节 中航国际租赁有限公司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第九节 奇龙航空租赁有限公司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第十节 成都工投融资租赁有限公司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航空金融行业发展趋势分析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2023年航空金融行业发展趋势分析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2024-2030年中国航空金融市场趋势分析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一、2018-2023年航空金融市场趋势总结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二、2024-2030年航空金融发展趋势分析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三、2024-2030年航空金融市场发展空间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四、2024-2030年航空金融产业政策趋向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未来航空金融行业发展预测</w:t>
      </w:r>
      <w:r>
        <w:rPr>
          <w:rFonts w:hint="eastAsia"/>
        </w:rPr>
        <w:br/>
      </w:r>
      <w:r>
        <w:rPr>
          <w:rFonts w:hint="eastAsia"/>
        </w:rPr>
        <w:t>　　第一节 未来航空金融需求与市场预测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一、2024-2030年航空金融市场规模预测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二、2024-2030年航空金融行业总资产预测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2024-2030年中国航空金融行业供需预测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一、2024-2030年中国航空金融供给预测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二、2024-2030年中国航空金融需求预测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三、2024-2030年中国航空金融供需平衡预测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2018-2023年航空金融行业投资现状分析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2023年航空金融行业投资情况分析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2023年航空金融行业投资情况分析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航空金融行业投资环境分析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一、2023年航空金融行业政策环境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航空金融行业投资机会与风险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航空金融行业投资效益分析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一、2018-2023年航空金融行业投资状况分析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二、2024-2030年航空金融行业投资效益分析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三、2024-2030年航空金融行业投资前景预测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四、2024-2030年航空金融行业的投资方向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五、2024-2030年航空金融行业投资的建议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影响航空金融行业发展的主要因素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一、2024-2030年影响航空金融行业运行的有利因素分析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二、2024-2030年影响航空金融行业运行的稳定因素分析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三、2024-2030年影响航空金融行业运行的不利因素分析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四、2024-2030年我国航空金融行业发展面临的挑战分析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五、2024-2030年我国航空金融行业发展面临的机遇分析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航空金融行业投资前景及控制策略分析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一、2024-2030年航空金融行业市场风险及控制策略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二、2024-2030年航空金融行业政策风险及控制策略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三、2024-2030年航空金融行业经营风险及控制策略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四、2024-2030年航空金融行业技术风险及控制策略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五、2024-2030年航空金融同业竞争风险及控制策略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六、2024-2030年航空金融行业其他风险及控制策略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航空金融行业投资规划建议研究</w:t>
      </w:r>
      <w:r>
        <w:rPr>
          <w:rFonts w:hint="eastAsia"/>
        </w:rPr>
        <w:br/>
      </w:r>
      <w:r>
        <w:rPr>
          <w:rFonts w:hint="eastAsia"/>
        </w:rPr>
        <w:t>　　第一节 航空金融行业投资前景研究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中:智:林:航空金融行业投资规划建议研究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一、2023年航空金融行业投资规划建议研究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二、2023年航空金融行业投资规划建议研究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三、2024-2030年航空金融行业投资形势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四、2024-2030年航空金融行业投资规划建议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航空金融行业现状</w:t>
      </w:r>
      <w:r>
        <w:rPr>
          <w:rFonts w:hint="eastAsia"/>
        </w:rPr>
        <w:br/>
      </w:r>
      <w:r>
        <w:rPr>
          <w:rFonts w:hint="eastAsia"/>
        </w:rPr>
        <w:t>　　图表 航空金融行业产业链调研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2018-2023年航空金融行业市场容量统计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2018-2023年中国航空金融行业市场规模情况</w:t>
      </w:r>
      <w:r>
        <w:rPr>
          <w:rFonts w:hint="eastAsia"/>
        </w:rPr>
        <w:br/>
      </w:r>
      <w:r>
        <w:rPr>
          <w:rFonts w:hint="eastAsia"/>
        </w:rPr>
        <w:t>　　图表 航空金融行业动态</w:t>
      </w:r>
      <w:r>
        <w:rPr>
          <w:rFonts w:hint="eastAsia"/>
        </w:rPr>
        <w:br/>
      </w:r>
      <w:r>
        <w:rPr>
          <w:rFonts w:hint="eastAsia"/>
        </w:rPr>
        <w:t>　　图表 2018-2023年中国航空金融行业销售收入统计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2018-2023年中国航空金融行业盈利统计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2018-2023年中国航空金融行业利润总额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2018-2023年中国航空金融行业企业数量统计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2018-2023年中国航空金融行业竞争力分析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2018-2023年中国航空金融行业盈利能力分析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2018-2023年中国航空金融行业运营能力分析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2018-2023年中国航空金融行业偿债能力分析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2018-2023年中国航空金融行业发展能力分析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2018-2023年中国航空金融行业经营效益分析</w:t>
      </w:r>
      <w:r>
        <w:rPr>
          <w:rFonts w:hint="eastAsia"/>
        </w:rPr>
        <w:br/>
      </w:r>
      <w:r>
        <w:rPr>
          <w:rFonts w:hint="eastAsia"/>
        </w:rPr>
        <w:t>　　图表 航空金融行业竞争对手分析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**地区航空金融市场规模</w:t>
      </w:r>
      <w:r>
        <w:rPr>
          <w:rFonts w:hint="eastAsia"/>
        </w:rPr>
        <w:br/>
      </w:r>
      <w:r>
        <w:rPr>
          <w:rFonts w:hint="eastAsia"/>
        </w:rPr>
        <w:t>　　图表 **地区航空金融行业市场需求</w:t>
      </w:r>
      <w:r>
        <w:rPr>
          <w:rFonts w:hint="eastAsia"/>
        </w:rPr>
        <w:br/>
      </w:r>
      <w:r>
        <w:rPr>
          <w:rFonts w:hint="eastAsia"/>
        </w:rPr>
        <w:t>　　图表 **地区航空金融市场调研</w:t>
      </w:r>
      <w:r>
        <w:rPr>
          <w:rFonts w:hint="eastAsia"/>
        </w:rPr>
        <w:br/>
      </w:r>
      <w:r>
        <w:rPr>
          <w:rFonts w:hint="eastAsia"/>
        </w:rPr>
        <w:t>　　图表 **地区航空金融行业市场需求分析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**地区航空金融市场规模</w:t>
      </w:r>
      <w:r>
        <w:rPr>
          <w:rFonts w:hint="eastAsia"/>
        </w:rPr>
        <w:br/>
      </w:r>
      <w:r>
        <w:rPr>
          <w:rFonts w:hint="eastAsia"/>
        </w:rPr>
        <w:t>　　图表 **地区航空金融行业市场需求</w:t>
      </w:r>
      <w:r>
        <w:rPr>
          <w:rFonts w:hint="eastAsia"/>
        </w:rPr>
        <w:br/>
      </w:r>
      <w:r>
        <w:rPr>
          <w:rFonts w:hint="eastAsia"/>
        </w:rPr>
        <w:t>　　图表 **地区航空金融市场调研</w:t>
      </w:r>
      <w:r>
        <w:rPr>
          <w:rFonts w:hint="eastAsia"/>
        </w:rPr>
        <w:br/>
      </w:r>
      <w:r>
        <w:rPr>
          <w:rFonts w:hint="eastAsia"/>
        </w:rPr>
        <w:t>　　图表 **地区航空金融行业市场需求分析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2024-2030年中国航空金融行业信息化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2024-2030年中国航空金融行业风险分析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000ece6204c78" w:history="1">
        <w:r>
          <w:rPr>
            <w:rStyle w:val="Hyperlink"/>
          </w:rPr>
          <w:t>2024-2030年中国航空金融行业市场调研及发展前景分析报告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000ece6204c78" w:history="1">
        <w:r>
          <w:rPr>
            <w:rStyle w:val="Hyperlink"/>
          </w:rPr>
          <w:t>https://www.20087.com/7/93/HangKongJinRongHangYeQianJingFenXi.html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f1188293940f3" w:history="1">
      <w:r>
        <w:rPr>
          <w:rStyle w:val="Hyperlink"/>
        </w:rPr>
        <w:t>2024-2030年中国航空金融行业市场调研及发展前景分析报告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angKongJinRongHangYeQianJingFenXi.html" TargetMode="External" Id="Rda8000ece620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angKongJinRongHangYeQianJingFenXi.html" TargetMode="External" Id="R4b6f11882939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2023-10-06T01:48:27Z</dcterms:created>
  <dcterms:modified xsi:type="dcterms:W3CDTF">2023-10-06T02:48:27Z</dcterms:modified>
  <dc:subject>2024-2030年中国航空金融行业市场调研及发展前景分析报告</dc:subject>
  <dc:title>2024-2030年中国航空金融行业市场调研及发展前景分析报告</dc:title>
  <cp:keywords>2024-2030年中国航空金融行业市场调研及发展前景分析报告</cp:keywords>
  <dc:description>2024-2030年中国航空金融行业市场调研及发展前景分析报告</dc:description>
</cp:coreProperties>
</file>