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f72c6306f4b63" w:history="1">
              <w:r>
                <w:rPr>
                  <w:rStyle w:val="Hyperlink"/>
                </w:rPr>
                <w:t>2023年中国警棍产业运行现状分析及发展前景分析报告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f72c6306f4b63" w:history="1">
              <w:r>
                <w:rPr>
                  <w:rStyle w:val="Hyperlink"/>
                </w:rPr>
                <w:t>2023年中国警棍产业运行现状分析及发展前景分析报告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f72c6306f4b63" w:history="1">
                <w:r>
                  <w:rPr>
                    <w:rStyle w:val="Hyperlink"/>
                  </w:rPr>
                  <w:t>https://www.20087.com/8/A3/JingGunFaZhanQuShi.html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棍是一种用于执法和自我防卫的器械，因其能够提供简单且有效的防御手段而受到市场的关注。近年来，随着警务技术和市场需求的发展，警棍得到了广泛应用。现代警棍不仅具备高强度和稳定性，还通过优化设计提高了其在不同应用场景中的适应性和经济性。此外，随着用户对使用安全性和有效性要求的提高，警棍的设计更加注重人性化和可靠性，通过采用先进的材料技术和改进的结构设计，提高了警棍的使用舒适度和耐用性。目前，市场上已经出现了多种类型的警棍产品，适应不同执法和防卫需求。</w:t>
      </w:r>
      <w:r>
        <w:rPr>
          <w:rFonts w:hint="eastAsia"/>
        </w:rPr>
        <w:br/>
      </w:r>
      <w:r>
        <w:rPr>
          <w:rFonts w:hint="eastAsia"/>
        </w:rPr>
        <w:t>　　未来，警棍将更加注重高性能化和多功能化。一方面，随着新材料和新技术的应用，警棍将更加注重高性能设计，通过引入更高效的材料和优化的工艺流程，提高其在复杂使用条件下的表现。另一方面，随着多功能器械理念的普及，警棍将更加注重多功能化设计，能够与不同的执法装备无缝对接，提供更为全面的支持。然而，如何在保证警棍性能的同时降低成本，以及如何应对不同应用场景的特殊需求，将是警棍制造商需要解决的问题。</w:t>
      </w:r>
      <w:r>
        <w:rPr>
          <w:rFonts w:hint="eastAsia"/>
        </w:rPr>
        <w:br/>
      </w:r>
      <w:r>
        <w:rPr>
          <w:rFonts w:hint="eastAsia"/>
        </w:rPr>
        <w:t>　　《</w:t>
      </w:r>
      <w:hyperlink r:id="R2fcf72c6306f4b63" w:history="1">
        <w:r>
          <w:rPr>
            <w:rStyle w:val="Hyperlink"/>
          </w:rPr>
          <w:t>2023年中国警棍产业运行现状分析及发展前景分析报告</w:t>
        </w:r>
      </w:hyperlink>
      <w:r>
        <w:rPr>
          <w:rFonts w:hint="eastAsia"/>
        </w:rPr>
        <w:t>》主要依据国家统计局、发改委、国务院发展研究中心、国家信息中心、警棍相关协会的基础信息以及警棍科研单位等提供的大量详实资料，对警棍行业发展环境、警棍产业链、警棍市场供需、警棍重点企业等现状进行深入研究，并重点预测了警棍行业市场前景及发展趋势。</w:t>
      </w:r>
      <w:r>
        <w:rPr>
          <w:rFonts w:hint="eastAsia"/>
        </w:rPr>
        <w:br/>
      </w:r>
      <w:r>
        <w:rPr>
          <w:rFonts w:hint="eastAsia"/>
        </w:rPr>
        <w:t>　　市场调研网发布的《</w:t>
      </w:r>
      <w:hyperlink r:id="R2fcf72c6306f4b63" w:history="1">
        <w:r>
          <w:rPr>
            <w:rStyle w:val="Hyperlink"/>
          </w:rPr>
          <w:t>2023年中国警棍产业运行现状分析及发展前景分析报告</w:t>
        </w:r>
      </w:hyperlink>
      <w:r>
        <w:rPr>
          <w:rFonts w:hint="eastAsia"/>
        </w:rPr>
        <w:t>》揭示了警棍市场潜在需求与机会，为战略投资者选择恰当的投资时机和公司领导层做战略规划提供准确的市场情报信息及科学的决策依据，同时对银行信贷部门也具有极大的参考价值。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警棍产业概述</w:t>
      </w:r>
      <w:r>
        <w:rPr>
          <w:rFonts w:hint="eastAsia"/>
        </w:rPr>
        <w:br/>
      </w:r>
      <w:r>
        <w:rPr>
          <w:rFonts w:hint="eastAsia"/>
        </w:rPr>
        <w:t>　　第一节 警棍产业定义</w:t>
      </w:r>
      <w:r>
        <w:rPr>
          <w:rFonts w:hint="eastAsia"/>
        </w:rPr>
        <w:br/>
      </w:r>
      <w:r>
        <w:rPr>
          <w:rFonts w:hint="eastAsia"/>
        </w:rPr>
        <w:t>　　第二节 警棍产业发展历程</w:t>
      </w:r>
      <w:r>
        <w:rPr>
          <w:rFonts w:hint="eastAsia"/>
        </w:rPr>
        <w:br/>
      </w:r>
      <w:r>
        <w:rPr>
          <w:rFonts w:hint="eastAsia"/>
        </w:rPr>
        <w:t>　　第三节 警棍分类情况</w:t>
      </w:r>
      <w:r>
        <w:rPr>
          <w:rFonts w:hint="eastAsia"/>
        </w:rPr>
        <w:br/>
      </w:r>
      <w:r>
        <w:rPr>
          <w:rFonts w:hint="eastAsia"/>
        </w:rPr>
        <w:t>　　第四节 警棍产业链分析</w:t>
      </w:r>
      <w:r>
        <w:rPr>
          <w:rFonts w:hint="eastAsia"/>
        </w:rPr>
        <w:br/>
      </w:r>
      <w:r>
        <w:rPr>
          <w:rFonts w:hint="eastAsia"/>
        </w:rPr>
        <w:t>　　　　一、产业链模型介绍</w:t>
      </w:r>
      <w:r>
        <w:rPr>
          <w:rFonts w:hint="eastAsia"/>
        </w:rPr>
        <w:br/>
      </w:r>
      <w:r>
        <w:rPr>
          <w:rFonts w:hint="eastAsia"/>
        </w:rPr>
        <w:t>　　　　二、警棍产业链模型分析</w:t>
      </w:r>
      <w:r>
        <w:rPr>
          <w:rFonts w:hint="eastAsia"/>
        </w:rPr>
        <w:br/>
      </w:r>
      <w:r>
        <w:rPr>
          <w:rFonts w:hint="eastAsia"/>
        </w:rPr>
        <w:br/>
      </w:r>
      <w:r>
        <w:rPr>
          <w:rFonts w:hint="eastAsia"/>
        </w:rPr>
        <w:t>第二章 2022-2023年中国警棍产业发展环境分析</w:t>
      </w:r>
      <w:r>
        <w:rPr>
          <w:rFonts w:hint="eastAsia"/>
        </w:rPr>
        <w:br/>
      </w:r>
      <w:r>
        <w:rPr>
          <w:rFonts w:hint="eastAsia"/>
        </w:rPr>
        <w:t>　　第一节 中国经济环境分析</w:t>
      </w:r>
      <w:r>
        <w:rPr>
          <w:rFonts w:hint="eastAsia"/>
        </w:rPr>
        <w:br/>
      </w:r>
      <w:r>
        <w:rPr>
          <w:rFonts w:hint="eastAsia"/>
        </w:rPr>
        <w:t>　　第二节 警棍产业相关政策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中国警棍产业发展社会环境分析</w:t>
      </w:r>
      <w:r>
        <w:rPr>
          <w:rFonts w:hint="eastAsia"/>
        </w:rPr>
        <w:br/>
      </w:r>
      <w:r>
        <w:rPr>
          <w:rFonts w:hint="eastAsia"/>
        </w:rPr>
        <w:br/>
      </w:r>
      <w:r>
        <w:rPr>
          <w:rFonts w:hint="eastAsia"/>
        </w:rPr>
        <w:t>第三章 中国警棍产业供需现状分析</w:t>
      </w:r>
      <w:r>
        <w:rPr>
          <w:rFonts w:hint="eastAsia"/>
        </w:rPr>
        <w:br/>
      </w:r>
      <w:r>
        <w:rPr>
          <w:rFonts w:hint="eastAsia"/>
        </w:rPr>
        <w:t>　　第一节 警棍产业总体规模</w:t>
      </w:r>
      <w:r>
        <w:rPr>
          <w:rFonts w:hint="eastAsia"/>
        </w:rPr>
        <w:br/>
      </w:r>
      <w:r>
        <w:rPr>
          <w:rFonts w:hint="eastAsia"/>
        </w:rPr>
        <w:t>　　第二节 警棍产能概况</w:t>
      </w:r>
      <w:r>
        <w:rPr>
          <w:rFonts w:hint="eastAsia"/>
        </w:rPr>
        <w:br/>
      </w:r>
      <w:r>
        <w:rPr>
          <w:rFonts w:hint="eastAsia"/>
        </w:rPr>
        <w:t>　　　　一、2018-2023年警棍产能分析</w:t>
      </w:r>
      <w:r>
        <w:rPr>
          <w:rFonts w:hint="eastAsia"/>
        </w:rPr>
        <w:br/>
      </w:r>
      <w:r>
        <w:rPr>
          <w:rFonts w:hint="eastAsia"/>
        </w:rPr>
        <w:t>　　　　二、2023-2029年警棍产能预测</w:t>
      </w:r>
      <w:r>
        <w:rPr>
          <w:rFonts w:hint="eastAsia"/>
        </w:rPr>
        <w:br/>
      </w:r>
      <w:r>
        <w:rPr>
          <w:rFonts w:hint="eastAsia"/>
        </w:rPr>
        <w:t>　　第三节 警棍产量概况</w:t>
      </w:r>
      <w:r>
        <w:rPr>
          <w:rFonts w:hint="eastAsia"/>
        </w:rPr>
        <w:br/>
      </w:r>
      <w:r>
        <w:rPr>
          <w:rFonts w:hint="eastAsia"/>
        </w:rPr>
        <w:t>　　　　一、2018-2023年警棍产量分析</w:t>
      </w:r>
      <w:r>
        <w:rPr>
          <w:rFonts w:hint="eastAsia"/>
        </w:rPr>
        <w:br/>
      </w:r>
      <w:r>
        <w:rPr>
          <w:rFonts w:hint="eastAsia"/>
        </w:rPr>
        <w:t>　　　　二、2023-2029年警棍产量预测</w:t>
      </w:r>
      <w:r>
        <w:rPr>
          <w:rFonts w:hint="eastAsia"/>
        </w:rPr>
        <w:br/>
      </w:r>
      <w:r>
        <w:rPr>
          <w:rFonts w:hint="eastAsia"/>
        </w:rPr>
        <w:t>　　第四节 警棍市场需求概况</w:t>
      </w:r>
      <w:r>
        <w:rPr>
          <w:rFonts w:hint="eastAsia"/>
        </w:rPr>
        <w:br/>
      </w:r>
      <w:r>
        <w:rPr>
          <w:rFonts w:hint="eastAsia"/>
        </w:rPr>
        <w:t>　　　　一、2018-2023年警棍市场需求量分析</w:t>
      </w:r>
      <w:r>
        <w:rPr>
          <w:rFonts w:hint="eastAsia"/>
        </w:rPr>
        <w:br/>
      </w:r>
      <w:r>
        <w:rPr>
          <w:rFonts w:hint="eastAsia"/>
        </w:rPr>
        <w:t>　　　　二、2023-2029年警棍市场需求量预测</w:t>
      </w:r>
      <w:r>
        <w:rPr>
          <w:rFonts w:hint="eastAsia"/>
        </w:rPr>
        <w:br/>
      </w:r>
      <w:r>
        <w:rPr>
          <w:rFonts w:hint="eastAsia"/>
        </w:rPr>
        <w:t>　　第五节 警棍进出口分析</w:t>
      </w:r>
      <w:r>
        <w:rPr>
          <w:rFonts w:hint="eastAsia"/>
        </w:rPr>
        <w:br/>
      </w:r>
      <w:r>
        <w:rPr>
          <w:rFonts w:hint="eastAsia"/>
        </w:rPr>
        <w:br/>
      </w:r>
      <w:r>
        <w:rPr>
          <w:rFonts w:hint="eastAsia"/>
        </w:rPr>
        <w:t>第四章 中国警棍产业总体发展状况</w:t>
      </w:r>
      <w:r>
        <w:rPr>
          <w:rFonts w:hint="eastAsia"/>
        </w:rPr>
        <w:br/>
      </w:r>
      <w:r>
        <w:rPr>
          <w:rFonts w:hint="eastAsia"/>
        </w:rPr>
        <w:t>　　第一节 中国警棍产业规模情况分析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中国警棍产业财务能力分析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2018-2023年我国警棍产业重点区域分析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警棍产业市场分析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警棍技术分析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警棍产品细分</w:t>
      </w:r>
      <w:r>
        <w:rPr>
          <w:rFonts w:hint="eastAsia"/>
        </w:rPr>
        <w:br/>
      </w:r>
      <w:r>
        <w:rPr>
          <w:rFonts w:hint="eastAsia"/>
        </w:rPr>
        <w:t>　　第四节 警棍市场价格分析</w:t>
      </w:r>
      <w:r>
        <w:rPr>
          <w:rFonts w:hint="eastAsia"/>
        </w:rPr>
        <w:br/>
      </w:r>
      <w:r>
        <w:rPr>
          <w:rFonts w:hint="eastAsia"/>
        </w:rPr>
        <w:br/>
      </w:r>
      <w:r>
        <w:rPr>
          <w:rFonts w:hint="eastAsia"/>
        </w:rPr>
        <w:t>第七章 警棍行业重点企业发展调研</w:t>
      </w:r>
      <w:r>
        <w:rPr>
          <w:rFonts w:hint="eastAsia"/>
        </w:rPr>
        <w:br/>
      </w:r>
      <w:r>
        <w:rPr>
          <w:rFonts w:hint="eastAsia"/>
        </w:rPr>
        <w:t>　　第一节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第二节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第三节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第四节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第五节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第六节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第七节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第八节 警棍重点企业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三、警棍企业经营情况分析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2023-2029年警棍产业发展趋势及投资风险分析</w:t>
      </w:r>
      <w:r>
        <w:rPr>
          <w:rFonts w:hint="eastAsia"/>
        </w:rPr>
        <w:br/>
      </w:r>
      <w:r>
        <w:rPr>
          <w:rFonts w:hint="eastAsia"/>
        </w:rPr>
        <w:t>　　第一节 当前警棍市场存在的问题</w:t>
      </w:r>
      <w:r>
        <w:rPr>
          <w:rFonts w:hint="eastAsia"/>
        </w:rPr>
        <w:br/>
      </w:r>
      <w:r>
        <w:rPr>
          <w:rFonts w:hint="eastAsia"/>
        </w:rPr>
        <w:t>　　第二节 警棍未来发展预测分析</w:t>
      </w:r>
      <w:r>
        <w:rPr>
          <w:rFonts w:hint="eastAsia"/>
        </w:rPr>
        <w:br/>
      </w:r>
      <w:r>
        <w:rPr>
          <w:rFonts w:hint="eastAsia"/>
        </w:rPr>
        <w:t>　　　　一、2023-2029年中国警棍产业发展规模</w:t>
      </w:r>
      <w:r>
        <w:rPr>
          <w:rFonts w:hint="eastAsia"/>
        </w:rPr>
        <w:br/>
      </w:r>
      <w:r>
        <w:rPr>
          <w:rFonts w:hint="eastAsia"/>
        </w:rPr>
        <w:t>　　　　二、2023-2029年中国警棍产业技术趋势预测</w:t>
      </w:r>
      <w:r>
        <w:rPr>
          <w:rFonts w:hint="eastAsia"/>
        </w:rPr>
        <w:br/>
      </w:r>
      <w:r>
        <w:rPr>
          <w:rFonts w:hint="eastAsia"/>
        </w:rPr>
        <w:t>　　　　三、总体产业“十三五”整体规划及预测</w:t>
      </w:r>
      <w:r>
        <w:rPr>
          <w:rFonts w:hint="eastAsia"/>
        </w:rPr>
        <w:br/>
      </w:r>
      <w:r>
        <w:rPr>
          <w:rFonts w:hint="eastAsia"/>
        </w:rPr>
        <w:t>　　第三节 2023-2029年中国警棍产业投资风险分析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f72c6306f4b63" w:history="1">
        <w:r>
          <w:rPr>
            <w:rStyle w:val="Hyperlink"/>
          </w:rPr>
          <w:t>2023年中国警棍产业运行现状分析及发展前景分析报告</w:t>
        </w:r>
      </w:hyperlink>
      <w:r>
        <w:rPr>
          <w:color w:val="C00000"/>
        </w:rPr>
        <w:t>》，报告编号：</w:t>
      </w:r>
      <w:r>
        <w:rPr>
          <w:rFonts w:hint="eastAsia"/>
          <w:color w:val="C00000"/>
        </w:rPr>
        <w:t>1027A38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f72c6306f4b63" w:history="1">
        <w:r>
          <w:rPr>
            <w:rStyle w:val="Hyperlink"/>
          </w:rPr>
          <w:t>https://www.20087.com/8/A3/JingGunFaZhanQuShi.html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33c4c11e9465f" w:history="1">
      <w:r>
        <w:rPr>
          <w:rStyle w:val="Hyperlink"/>
        </w:rPr>
        <w:t>2023年中国警棍产业运行现状分析及发展前景分析报告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JingGunFaZhanQuShi.html" TargetMode="External" Id="R2fcf72c6306f4b63" /></Relationships>
</file>

<file path=word/_rels/header2.xml.rels>&#65279;<?xml version="1.0" encoding="utf-8"?><Relationships xmlns="http://schemas.openxmlformats.org/package/2006/relationships"><Relationship Type="http://schemas.openxmlformats.org/officeDocument/2006/relationships/hyperlink" Target="https://www.20087.com/8/A3/JingGunFaZhanQuShi.html" TargetMode="External" Id="R43d33c4c11e9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2023-02-25T05:17:00Z</dcterms:created>
  <dcterms:modified xsi:type="dcterms:W3CDTF">2023-02-25T06:17:00Z</dcterms:modified>
  <dc:subject>2023年中国警棍产业运行现状分析及发展前景分析报告</dc:subject>
  <dc:title>2023年中国警棍产业运行现状分析及发展前景分析报告</dc:title>
  <cp:keywords>2023年中国警棍产业运行现状分析及发展前景分析报告</cp:keywords>
  <dc:description>2023年中国警棍产业运行现状分析及发展前景分析报告</dc:description>
</cp:coreProperties>
</file>