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eca08f1a04b9b" w:history="1">
              <w:r>
                <w:rPr>
                  <w:rStyle w:val="Hyperlink"/>
                </w:rPr>
                <w:t>2025-2031年中国中药材GAP种植基地市场研究与发展趋势报告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eca08f1a04b9b" w:history="1">
              <w:r>
                <w:rPr>
                  <w:rStyle w:val="Hyperlink"/>
                </w:rPr>
                <w:t>2025-2031年中国中药材GAP种植基地市场研究与发展趋势报告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eca08f1a04b9b" w:history="1">
                <w:r>
                  <w:rPr>
                    <w:rStyle w:val="Hyperlink"/>
                  </w:rPr>
                  <w:t>https://www.20087.com/8/83/ZhongYaoCaiGAPZhongZhiJiDiDeFaZhanQuShi.html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中药材GAP（Good Agricultural Practice）种植基地是指按照国家中药材生产质量管理规范进行规范化、规模化种植的中药材生产基地。近年来，随着中药材市场需求的增长和对药材品质要求的提升，中药材GAP种植基地建设在我国得到了大力推广。目前，全国已有一批道地药材产地建立了GAP种植基地，涵盖了黄芪、人参、三七、当归、枸杞等众多品种。这些基地通过科学的种植技术、严格的田间管理和质量监控，有效保障了中药材的质量稳定性和安全性。此外，部分基地还结合当地特色，开展观光农业、科普教育等活动，实现了一二三产业融合发展。</w:t>
      </w:r>
      <w:r>
        <w:rPr>
          <w:rFonts w:hint="eastAsia"/>
        </w:rPr>
        <w:br/>
      </w:r>
      <w:r>
        <w:rPr>
          <w:rFonts w:hint="eastAsia"/>
        </w:rPr>
        <w:t>　　未来中药材GAP种植基地将呈现以下发展趋势：一是全面标准化与智能化。随着信息技术的发展，中药材GAP种植基地将进一步实现种植、采收、加工、仓储等环节的全程标准化管理，并引入物联网、大数据、人工智能等技术，实现智能监测、精准施肥、病虫害预警等功能，提升基地运行效率和药材品质。二是生态种植与绿色认证。面对消费者对绿色、有机产品的青睐，中药材GAP种植基地将推广生态种植模式，减少农药化肥使用，保护生物多样性，并积极参与绿色、有机、地理标志等认证，提升药材的市场竞争力。三是产学研深度融合与创新驱动。基地将加强与科研机构、高校的合作，引进新品种、新技术，推动中药材种植的科技创新，同时，通过共建研发中心、实训基地等形式，培养中药材种植专业人才，提升基地的技术创新能力。四是产业链延伸与服务升级。中药材GAP种植基地将积极探索产业链延伸，发展中药材初加工、深加工、健康食品、观光旅游等多元业态，提供从种植到消费的一站式服务，提升基地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eca08f1a04b9b" w:history="1">
        <w:r>
          <w:rPr>
            <w:rStyle w:val="Hyperlink"/>
          </w:rPr>
          <w:t>2025-2031年中国中药材GAP种植基地市场研究与发展趋势报告</w:t>
        </w:r>
      </w:hyperlink>
      <w:r>
        <w:rPr>
          <w:rFonts w:hint="eastAsia"/>
        </w:rPr>
        <w:t>》专业、系统地分析了中药材GAP种植基地行业现状，包括市场需求、市场规模及价格动态，全面梳理了中药材GAP种植基地产业链结构，并对中药材GAP种植基地细分市场进行了探究。中药材GAP种植基地报告基于详实数据，科学预测了中药材GAP种植基地市场发展前景和发展趋势，同时剖析了中药材GAP种植基地品牌竞争、市场集中度以及重点企业的市场地位。在识别风险与机遇的基础上，中药材GAP种植基地报告提出了针对性的发展策略和建议。中药材GAP种植基地报告为中药材GAP种植基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中药材GAP种植基地产业概述</w:t>
      </w:r>
      <w:r>
        <w:rPr>
          <w:rFonts w:hint="eastAsia"/>
        </w:rPr>
        <w:br/>
      </w:r>
      <w:r>
        <w:rPr>
          <w:rFonts w:hint="eastAsia"/>
        </w:rPr>
        <w:t>　　第一节 中药材GAP种植基地定义</w:t>
      </w:r>
      <w:r>
        <w:rPr>
          <w:rFonts w:hint="eastAsia"/>
        </w:rPr>
        <w:br/>
      </w:r>
      <w:r>
        <w:rPr>
          <w:rFonts w:hint="eastAsia"/>
        </w:rPr>
        <w:t>　　第二节 中药材GAP种植基地行业特点</w:t>
      </w:r>
      <w:r>
        <w:rPr>
          <w:rFonts w:hint="eastAsia"/>
        </w:rPr>
        <w:br/>
      </w:r>
      <w:r>
        <w:rPr>
          <w:rFonts w:hint="eastAsia"/>
        </w:rPr>
        <w:t>　　第三节 中药材GAP种植基地产业链分析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2024-2025年中国中药材GAP种植基地行业运行环境分析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中国中药材GAP种植基地运行经济环境分析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中国中药材GAP种植基地产业政策环境分析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一、中药材GAP种植基地行业监管体制</w:t>
      </w:r>
      <w:r>
        <w:rPr>
          <w:rFonts w:hint="eastAsia"/>
        </w:rPr>
        <w:br/>
      </w:r>
      <w:r>
        <w:rPr>
          <w:rFonts w:hint="eastAsia"/>
        </w:rPr>
        <w:t>　　　　二、中药材GAP种植基地行业主要法规</w:t>
      </w:r>
      <w:r>
        <w:rPr>
          <w:rFonts w:hint="eastAsia"/>
        </w:rPr>
        <w:br/>
      </w:r>
      <w:r>
        <w:rPr>
          <w:rFonts w:hint="eastAsia"/>
        </w:rPr>
        <w:t>　　　　三、主要中药材GAP种植基地产业政策</w:t>
      </w:r>
      <w:r>
        <w:rPr>
          <w:rFonts w:hint="eastAsia"/>
        </w:rPr>
        <w:br/>
      </w:r>
      <w:r>
        <w:rPr>
          <w:rFonts w:hint="eastAsia"/>
        </w:rPr>
        <w:t>　　第三节 中国中药材GAP种植基地产业社会环境分析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国外中药材GAP种植基地行业发展态势分析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国外中药材GAP种植基地市场发展现状分析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国外主要国家中药材GAP种植基地市场现状</w:t>
      </w:r>
      <w:r>
        <w:rPr>
          <w:rFonts w:hint="eastAsia"/>
        </w:rPr>
        <w:br/>
      </w:r>
      <w:r>
        <w:rPr>
          <w:rFonts w:hint="eastAsia"/>
        </w:rPr>
        <w:t>　　第三节 国外中药材GAP种植基地行业发展趋势预测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中国中药材GAP种植基地行业市场分析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2019-2024年中国中药材GAP种植基地行业规模情况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2019-2024年中国中药材GAP种植基地市场规模情况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2019-2024年中国中药材GAP种植基地行业盈利情况分析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2019-2024年中国中药材GAP种植基地市场需求状况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2019-2024年中国中药材GAP种植基地行业市场供给状况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2019-2024年中药材GAP种植基地行业市场供需平衡状况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中国重点地区中药材GAP种植基地行业市场调研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重点地区（一）中药材GAP种植基地市场调研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重点地区（二）中药材GAP种植基地市场调研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重点地区（三）中药材GAP种植基地市场调研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重点地区（四）中药材GAP种植基地市场调研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重点地区（五）中药材GAP种植基地市场调研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中国中药材GAP种植基地行业价格走势及影响因素分析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国内中药材GAP种植基地行业价格回顾</w:t>
      </w:r>
      <w:r>
        <w:rPr>
          <w:rFonts w:hint="eastAsia"/>
        </w:rPr>
        <w:br/>
      </w:r>
      <w:r>
        <w:rPr>
          <w:rFonts w:hint="eastAsia"/>
        </w:rPr>
        <w:t>　　第二节 国内中药材GAP种植基地行业价格走势预测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国内中药材GAP种植基地行业价格影响因素分析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中国中药材GAP种植基地行业客户调研</w:t>
      </w:r>
      <w:r>
        <w:rPr>
          <w:rFonts w:hint="eastAsia"/>
        </w:rPr>
        <w:br/>
      </w:r>
      <w:r>
        <w:rPr>
          <w:rFonts w:hint="eastAsia"/>
        </w:rPr>
        <w:t>　　　　一、中药材GAP种植基地行业客户偏好调查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二、客户对中药材GAP种植基地品牌的首要认知渠道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三、中药材GAP种植基地品牌忠诚度调查</w:t>
      </w:r>
      <w:r>
        <w:rPr>
          <w:rFonts w:hint="eastAsia"/>
        </w:rPr>
        <w:br/>
      </w:r>
      <w:r>
        <w:rPr>
          <w:rFonts w:hint="eastAsia"/>
        </w:rPr>
        <w:t>　　　　四、中药材GAP种植基地行业客户消费理念调研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中国中药材GAP种植基地行业竞争格局分析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2025年中药材GAP种植基地行业集中度分析</w:t>
      </w:r>
      <w:r>
        <w:rPr>
          <w:rFonts w:hint="eastAsia"/>
        </w:rPr>
        <w:br/>
      </w:r>
      <w:r>
        <w:rPr>
          <w:rFonts w:hint="eastAsia"/>
        </w:rPr>
        <w:t>　　　　一、中药材GAP种植基地市场集中度分析</w:t>
      </w:r>
      <w:r>
        <w:rPr>
          <w:rFonts w:hint="eastAsia"/>
        </w:rPr>
        <w:br/>
      </w:r>
      <w:r>
        <w:rPr>
          <w:rFonts w:hint="eastAsia"/>
        </w:rPr>
        <w:t>　　　　二、中药材GAP种植基地企业集中度分析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2024-2025年中药材GAP种植基地行业竞争格局分析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一、中药材GAP种植基地行业竞争策略分析</w:t>
      </w:r>
      <w:r>
        <w:rPr>
          <w:rFonts w:hint="eastAsia"/>
        </w:rPr>
        <w:br/>
      </w:r>
      <w:r>
        <w:rPr>
          <w:rFonts w:hint="eastAsia"/>
        </w:rPr>
        <w:t>　　　　二、中药材GAP种植基地行业竞争格局展望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三、我国中药材GAP种植基地市场竞争趋势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中药材GAP种植基地行业重点企业发展调研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中药材GAP种植基地行业企业经营策略研究分析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中药材GAP种植基地企业多样化经营策略分析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一、中药材GAP种植基地企业多样化经营情况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二、现行中药材GAP种植基地行业多样化经营的方向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大型中药材GAP种植基地企业集团未来发展策略分析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对中小中药材GAP种植基地企业生产经营的建议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中药材GAP种植基地行业投资风险与控制策略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中药材GAP种植基地行业SWOT模型分析</w:t>
      </w:r>
      <w:r>
        <w:rPr>
          <w:rFonts w:hint="eastAsia"/>
        </w:rPr>
        <w:br/>
      </w:r>
      <w:r>
        <w:rPr>
          <w:rFonts w:hint="eastAsia"/>
        </w:rPr>
        <w:t>　　　　一、中药材GAP种植基地行业优势分析</w:t>
      </w:r>
      <w:r>
        <w:rPr>
          <w:rFonts w:hint="eastAsia"/>
        </w:rPr>
        <w:br/>
      </w:r>
      <w:r>
        <w:rPr>
          <w:rFonts w:hint="eastAsia"/>
        </w:rPr>
        <w:t>　　　　二、中药材GAP种植基地行业劣势分析</w:t>
      </w:r>
      <w:r>
        <w:rPr>
          <w:rFonts w:hint="eastAsia"/>
        </w:rPr>
        <w:br/>
      </w:r>
      <w:r>
        <w:rPr>
          <w:rFonts w:hint="eastAsia"/>
        </w:rPr>
        <w:t>　　　　三、中药材GAP种植基地行业机会分析</w:t>
      </w:r>
      <w:r>
        <w:rPr>
          <w:rFonts w:hint="eastAsia"/>
        </w:rPr>
        <w:br/>
      </w:r>
      <w:r>
        <w:rPr>
          <w:rFonts w:hint="eastAsia"/>
        </w:rPr>
        <w:t>　　　　四、中药材GAP种植基地行业风险分析</w:t>
      </w:r>
      <w:r>
        <w:rPr>
          <w:rFonts w:hint="eastAsia"/>
        </w:rPr>
        <w:br/>
      </w:r>
      <w:r>
        <w:rPr>
          <w:rFonts w:hint="eastAsia"/>
        </w:rPr>
        <w:t>　　第二节 中药材GAP种植基地行业投资风险及控制策略分析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一、中药材GAP种植基地市场风险及控制策略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二、中药材GAP种植基地行业政策风险及控制策略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三、中药材GAP种植基地行业经营风险及控制策略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四、中药材GAP种植基地同业竞争风险及控制策略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五、中药材GAP种植基地行业其他风险及控制策略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2025-2031年中国中药材GAP种植基地行业投资潜力及发展趋势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2025-2031年中药材GAP种植基地行业投资潜力分析</w:t>
      </w:r>
      <w:r>
        <w:rPr>
          <w:rFonts w:hint="eastAsia"/>
        </w:rPr>
        <w:br/>
      </w:r>
      <w:r>
        <w:rPr>
          <w:rFonts w:hint="eastAsia"/>
        </w:rPr>
        <w:t>　　　　一、中药材GAP种植基地行业重点可投资领域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二、中药材GAP种植基地行业目标市场需求潜力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三、中药材GAP种植基地行业投资潜力综合评判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中⋅智⋅林⋅2025-2031年中国中药材GAP种植基地行业发展趋势分析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一、2025年中药材GAP种植基地市场前景分析</w:t>
      </w:r>
      <w:r>
        <w:rPr>
          <w:rFonts w:hint="eastAsia"/>
        </w:rPr>
        <w:br/>
      </w:r>
      <w:r>
        <w:rPr>
          <w:rFonts w:hint="eastAsia"/>
        </w:rPr>
        <w:t>　　　　二、2025年中药材GAP种植基地发展趋势预测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三、2025-2031年我国中药材GAP种植基地行业发展剖析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五、未来中药材GAP种植基地行业发展变局剖析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2019-2024年中国中药材GAP种植基地市场规模及增长情况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2019-2024年中国中药材GAP种植基地行业产量及增长趋势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2025-2031年中国中药材GAP种植基地行业产量预测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2019-2024年中国中药材GAP种植基地行业市场需求及增长情况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2025-2031年中国中药材GAP种植基地行业市场需求预测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**地区中药材GAP种植基地市场规模及增长情况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**地区中药材GAP种植基地行业市场需求情况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**地区中药材GAP种植基地市场规模及增长情况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**地区中药材GAP种植基地行业市场需求情况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2019-2024年中国中药材GAP种植基地行业出口情况分析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2025年中药材GAP种植基地行业壁垒</w:t>
      </w:r>
      <w:r>
        <w:rPr>
          <w:rFonts w:hint="eastAsia"/>
        </w:rPr>
        <w:br/>
      </w:r>
      <w:r>
        <w:rPr>
          <w:rFonts w:hint="eastAsia"/>
        </w:rPr>
        <w:t>　　图表 2025年中药材GAP种植基地市场前景分析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2025-2031年中国中药材GAP种植基地市场规模预测</w:t>
      </w:r>
      <w:r>
        <w:rPr>
          <w:rFonts w:hint="eastAsia"/>
        </w:rPr>
        <w:br/>
      </w:r>
      <w:r>
        <w:rPr>
          <w:rFonts w:hint="eastAsia"/>
        </w:rPr>
        <w:t>　　图表 2025年中药材GAP种植基地发展趋势预测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eca08f1a04b9b" w:history="1">
        <w:r>
          <w:rPr>
            <w:rStyle w:val="Hyperlink"/>
          </w:rPr>
          <w:t>2025-2031年中国中药材GAP种植基地市场研究与发展趋势报告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eca08f1a04b9b" w:history="1">
        <w:r>
          <w:rPr>
            <w:rStyle w:val="Hyperlink"/>
          </w:rPr>
          <w:t>https://www.20087.com/8/83/ZhongYaoCaiGAPZhongZhiJiDiDeFaZhanQuShi.html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热点：中药材GAP的概念、中药材GAP种植基地准入条件、gap衣服生产基地、中药材gap基地概念、gap医学、中草药材种植基地、关于中药种植基地、国内药材种植基地、中药材种植基地网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1678182c34915" w:history="1">
      <w:r>
        <w:rPr>
          <w:rStyle w:val="Hyperlink"/>
        </w:rPr>
        <w:t>2025-2031年中国中药材GAP种植基地市场研究与发展趋势报告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ongYaoCaiGAPZhongZhiJiDiDeFaZhanQuShi.html" TargetMode="External" Id="Ra93eca08f1a0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ongYaoCaiGAPZhongZhiJiDiDeFaZhanQuShi.html" TargetMode="External" Id="R6751678182c3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2025-01-13T01:18:00Z</dcterms:created>
  <dcterms:modified xsi:type="dcterms:W3CDTF">2025-01-13T02:18:00Z</dcterms:modified>
  <dc:subject>2025-2031年中国中药材GAP种植基地市场研究与发展趋势报告</dc:subject>
  <dc:title>2025-2031年中国中药材GAP种植基地市场研究与发展趋势报告</dc:title>
  <cp:keywords>2025-2031年中国中药材GAP种植基地市场研究与发展趋势报告</cp:keywords>
  <dc:description>2025-2031年中国中药材GAP种植基地市场研究与发展趋势报告</dc:description>
</cp:coreProperties>
</file>