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22289fa8244c2" w:history="1">
              <w:r>
                <w:rPr>
                  <w:rStyle w:val="Hyperlink"/>
                </w:rPr>
                <w:t>中国儿童早教机行业发展研究分析与市场前景预测报告（2025-2031年）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22289fa8244c2" w:history="1">
              <w:r>
                <w:rPr>
                  <w:rStyle w:val="Hyperlink"/>
                </w:rPr>
                <w:t>中国儿童早教机行业发展研究分析与市场前景预测报告（2025-2031年）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22289fa8244c2" w:history="1">
                <w:r>
                  <w:rPr>
                    <w:rStyle w:val="Hyperlink"/>
                  </w:rPr>
                  <w:t>https://www.20087.com/8/23/ErTongZaoJiaoJiShiChangXianZhuangHeQianJing.html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早教机市场呈现出多元化、智能化的特点，产品覆盖语言学习、逻辑思维、音乐启蒙等多个领域。目前，AI语音互动、触控屏操作成为标配，寓教于乐的内容设计和个性化学习路径规划，吸引了大量家长关注。同时，重视材料安全与护眼设计，保障儿童身心健康。</w:t>
      </w:r>
      <w:r>
        <w:rPr>
          <w:rFonts w:hint="eastAsia"/>
        </w:rPr>
        <w:br/>
      </w:r>
      <w:r>
        <w:rPr>
          <w:rFonts w:hint="eastAsia"/>
        </w:rPr>
        <w:t>　　未来儿童早教机将更加强调个性化教育与情感交互，利用大数据分析儿童学习习惯，提供定制化学习方案。虚拟现实(VR)、增强现实(AR)技术的应用，将为孩子创造沉浸式学习体验，激发探索欲和创造力。此外，跨学科整合的学习内容，以及与学校教育的紧密衔接，将促进早教机成为家庭教育不可或缺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22289fa8244c2" w:history="1">
        <w:r>
          <w:rPr>
            <w:rStyle w:val="Hyperlink"/>
          </w:rPr>
          <w:t>中国儿童早教机行业发展研究分析与市场前景预测报告（2025-2031年）</w:t>
        </w:r>
      </w:hyperlink>
      <w:r>
        <w:rPr>
          <w:rFonts w:hint="eastAsia"/>
        </w:rPr>
        <w:t>》基于国家统计局及相关行业协会的权威数据，系统分析了儿童早教机行业的市场规模、产业链结构及技术现状，并对儿童早教机发展趋势与市场前景进行了科学预测。报告重点解读了行业重点企业的竞争策略与品牌影响力，全面评估了儿童早教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儿童早教机行业界定及应用</w:t>
      </w:r>
      <w:r>
        <w:rPr>
          <w:rFonts w:hint="eastAsia"/>
        </w:rPr>
        <w:br/>
      </w:r>
      <w:r>
        <w:rPr>
          <w:rFonts w:hint="eastAsia"/>
        </w:rPr>
        <w:t>　　第一节 儿童早教机行业定义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儿童早教机主要应用领域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2024-2025年中国儿童早教机行业发展环境分析</w:t>
      </w:r>
      <w:r>
        <w:rPr>
          <w:rFonts w:hint="eastAsia"/>
        </w:rPr>
        <w:br/>
      </w:r>
      <w:r>
        <w:rPr>
          <w:rFonts w:hint="eastAsia"/>
        </w:rPr>
        <w:t>　　第一节 儿童早教机行业经济环境分析</w:t>
      </w:r>
      <w:r>
        <w:rPr>
          <w:rFonts w:hint="eastAsia"/>
        </w:rPr>
        <w:br/>
      </w:r>
      <w:r>
        <w:rPr>
          <w:rFonts w:hint="eastAsia"/>
        </w:rPr>
        <w:t>　　第二节 儿童早教机行业政策环境分析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一、儿童早教机行业政策影响分析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二、相关儿童早教机行业标准分析</w:t>
      </w:r>
      <w:r>
        <w:rPr>
          <w:rFonts w:hint="eastAsia"/>
        </w:rPr>
        <w:br/>
      </w:r>
      <w:r>
        <w:rPr>
          <w:rFonts w:hint="eastAsia"/>
        </w:rPr>
        <w:t>　　第三节 儿童早教机行业社会环境分析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2024-2025年儿童早教机行业技术发展现状及趋势分析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儿童早教机行业技术发展现状分析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国内外儿童早教机行业技术差异与原因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儿童早教机行业技术发展方向、趋势预测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提升儿童早教机行业技术能力策略建议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2024-2025年全球儿童早教机行业发展状况分析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2019-2024年全球儿童早教机行业运行概况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2019-2024年全球儿童早教机行业市场规模分析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全球主要地区儿童早教机行业运行情况分析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2025-2031年全球儿童早教机行业发展趋势预测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中国儿童早教机行业现状调研分析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中国儿童早教机行业发展现状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一、2024-2025年儿童早教机行业品牌发展现状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二、2024-2025年儿童早教机行业需求市场现状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三、2024-2025年儿童早教机市场需求层次分析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四、2024-2025年中国儿童早教机市场走向分析</w:t>
      </w:r>
      <w:r>
        <w:rPr>
          <w:rFonts w:hint="eastAsia"/>
        </w:rPr>
        <w:br/>
      </w:r>
      <w:r>
        <w:rPr>
          <w:rFonts w:hint="eastAsia"/>
        </w:rPr>
        <w:t>　　第二节 中国儿童早教机行业存在的问题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一、2024-2025年儿童早教机产品市场存在的主要问题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二、2024-2025年国内儿童早教机产品市场的三大瓶颈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三、2024-2025年儿童早教机产品市场遭遇的规模难题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对中国儿童早教机市场的分析及思考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一、儿童早教机市场特点</w:t>
      </w:r>
      <w:r>
        <w:rPr>
          <w:rFonts w:hint="eastAsia"/>
        </w:rPr>
        <w:br/>
      </w:r>
      <w:r>
        <w:rPr>
          <w:rFonts w:hint="eastAsia"/>
        </w:rPr>
        <w:t>　　　　二、儿童早教机市场分析</w:t>
      </w:r>
      <w:r>
        <w:rPr>
          <w:rFonts w:hint="eastAsia"/>
        </w:rPr>
        <w:br/>
      </w:r>
      <w:r>
        <w:rPr>
          <w:rFonts w:hint="eastAsia"/>
        </w:rPr>
        <w:t>　　　　三、儿童早教机市场变化的方向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四、中国儿童早教机行业发展的新思路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五、对中国儿童早教机行业发展的思考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中国儿童早教机行业市场供需现状调研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中国儿童早教机市场现状分析</w:t>
      </w:r>
      <w:r>
        <w:rPr>
          <w:rFonts w:hint="eastAsia"/>
        </w:rPr>
        <w:br/>
      </w:r>
      <w:r>
        <w:rPr>
          <w:rFonts w:hint="eastAsia"/>
        </w:rPr>
        <w:t>　　第二节 中国儿童早教机行业产量情况分析及预测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一、儿童早教机总体产能规模</w:t>
      </w:r>
      <w:r>
        <w:rPr>
          <w:rFonts w:hint="eastAsia"/>
        </w:rPr>
        <w:br/>
      </w:r>
      <w:r>
        <w:rPr>
          <w:rFonts w:hint="eastAsia"/>
        </w:rPr>
        <w:t>　　　　二、儿童早教机生产区域分布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三、2019-2024年中国儿童早教机产量统计分析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四、2025-2031年中国儿童早教机产量预测分析</w:t>
      </w:r>
      <w:r>
        <w:rPr>
          <w:rFonts w:hint="eastAsia"/>
        </w:rPr>
        <w:br/>
      </w:r>
      <w:r>
        <w:rPr>
          <w:rFonts w:hint="eastAsia"/>
        </w:rPr>
        <w:t>　　第三节 中国儿童早教机市场需求分析及预测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一、中国儿童早教机市场需求特点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二、2019-2024年中国儿童早教机市场需求量统计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三、2025-2031年中国儿童早教机市场需求量预测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中国儿童早教机价格趋势分析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一、2019-2024年中国儿童早教机市场价格趋势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二、2025-2031年中国儿童早教机市场价格走势预测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儿童早教机细分市场深度分析</w:t>
      </w:r>
      <w:r>
        <w:rPr>
          <w:rFonts w:hint="eastAsia"/>
        </w:rPr>
        <w:br/>
      </w:r>
      <w:r>
        <w:rPr>
          <w:rFonts w:hint="eastAsia"/>
        </w:rPr>
        <w:t>　　第一节 儿童早教机细分市场（一）发展研究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儿童早教机细分市场（二）发展研究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中国儿童早教机进出口分析</w:t>
      </w:r>
      <w:r>
        <w:rPr>
          <w:rFonts w:hint="eastAsia"/>
        </w:rPr>
        <w:br/>
      </w:r>
      <w:r>
        <w:rPr>
          <w:rFonts w:hint="eastAsia"/>
        </w:rPr>
        <w:t>　　第一节 儿童早教机进口情况分析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儿童早教机出口情况分析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影响儿童早教机进出口因素分析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中国儿童早教机行业主要指标监测分析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2019-2024年中国儿童早教机行业规模情况分析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2019-2024年中国儿童早教机行业财务能力分析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儿童早教机行业上下游发展情况分析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儿童早教机行业上游产业发展分析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儿童早教机行业下游产业发展分析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中国儿童早教机行业重点地区发展分析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儿童早教机行业重点区域市场结构调研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**地区儿童早教机市场容量分析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**地区儿童早教机市场容量分析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**地区儿童早教机市场容量分析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**地区儿童早教机市场容量分析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**地区儿童早教机市场容量分析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儿童早教机行业重点企业竞争力分析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儿童早教机行业企业经营策略研究分析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儿童早教机企业多样化经营策略分析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一、儿童早教机企业多样化经营情况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二、现行儿童早教机行业多样化经营的方向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大型儿童早教机企业集团未来发展策略分析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对中小儿童早教机企业生产经营的建议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儿童早教机行业前景及投资风险预警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2025年儿童早教机市场前景分析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2025年儿童早教机行业发展趋势预测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影响儿童早教机行业发展的主要因素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一、2025年影响儿童早教机行业运行的有利因素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二、2025年影响儿童早教机行业运行的稳定因素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三、2025年影响儿童早教机行业运行的不利因素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四、2025年中国儿童早教机行业发展面临的挑战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五、2025年中国儿童早教机行业发展面临的机遇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儿童早教机行业投资风险预警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一、儿童早教机行业市场风险预测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二、儿童早教机行业政策风险预测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三、儿童早教机行业经营风险预测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四、儿童早教机行业技术风险预测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五、儿童早教机行业竞争风险预测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六、儿童早教机行业其他风险预测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儿童早教机投资建议</w:t>
      </w:r>
      <w:r>
        <w:rPr>
          <w:rFonts w:hint="eastAsia"/>
        </w:rPr>
        <w:br/>
      </w:r>
      <w:r>
        <w:rPr>
          <w:rFonts w:hint="eastAsia"/>
        </w:rPr>
        <w:t>　　第一节 儿童早教机行业投资环境分析</w:t>
      </w:r>
      <w:r>
        <w:rPr>
          <w:rFonts w:hint="eastAsia"/>
        </w:rPr>
        <w:br/>
      </w:r>
      <w:r>
        <w:rPr>
          <w:rFonts w:hint="eastAsia"/>
        </w:rPr>
        <w:t>　　第二节 儿童早教机行业投资进入壁垒分析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2025-2031年中国儿童早教机行业产量预测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2019-2024年中国儿童早教机行业市场需求及增长情况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2025-2031年中国儿童早教机行业市场需求预测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2019-2024年中国儿童早教机行业利润及增长情况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**地区儿童早教机行业市场需求情况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2019-2024年中国儿童早教机行业出口情况分析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2019-2024年中国儿童早教机行业产品市场价格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2025-2031年中国儿童早教机行业产品市场价格走势预测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儿童早教机重点企业经营情况分析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儿童早教机重点企业经营情况分析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2025-2031年中国儿童早教机市场规模预测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2025-2031年中国儿童早教机行业利润预测</w:t>
      </w:r>
      <w:r>
        <w:rPr>
          <w:rFonts w:hint="eastAsia"/>
        </w:rPr>
        <w:br/>
      </w:r>
      <w:r>
        <w:rPr>
          <w:rFonts w:hint="eastAsia"/>
        </w:rPr>
        <w:t>　　图表 2025年儿童早教机行业壁垒</w:t>
      </w:r>
      <w:r>
        <w:rPr>
          <w:rFonts w:hint="eastAsia"/>
        </w:rPr>
        <w:br/>
      </w:r>
      <w:r>
        <w:rPr>
          <w:rFonts w:hint="eastAsia"/>
        </w:rPr>
        <w:t>　　图表 2025年儿童早教机市场前景分析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2025-2031年中国儿童早教机市场需求预测</w:t>
      </w:r>
      <w:r>
        <w:rPr>
          <w:rFonts w:hint="eastAsia"/>
        </w:rPr>
        <w:br/>
      </w:r>
      <w:r>
        <w:rPr>
          <w:rFonts w:hint="eastAsia"/>
        </w:rPr>
        <w:t>　　图表 2025年儿童早教机发展趋势预测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22289fa8244c2" w:history="1">
        <w:r>
          <w:rPr>
            <w:rStyle w:val="Hyperlink"/>
          </w:rPr>
          <w:t>中国儿童早教机行业发展研究分析与市场前景预测报告（2025-2031年）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22289fa8244c2" w:history="1">
        <w:r>
          <w:rPr>
            <w:rStyle w:val="Hyperlink"/>
          </w:rPr>
          <w:t>https://www.20087.com/8/23/ErTongZaoJiaoJiShiChangXianZhuangHeQianJing.html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3岁儿童早教课程、儿童早教机买什么牌子好、金宝贝早教收费标准、儿童早教机构品牌排行榜、儿童早教机哪个品牌、儿童早教机对孩子眼睛有害吗、烘焙学校一般学多久、儿童早教机器人怎么连wifi、儿童早教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b850e891f49b4" w:history="1">
      <w:r>
        <w:rPr>
          <w:rStyle w:val="Hyperlink"/>
        </w:rPr>
        <w:t>中国儿童早教机行业发展研究分析与市场前景预测报告（2025-2031年）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ErTongZaoJiaoJiShiChangXianZhuangHeQianJing.html" TargetMode="External" Id="Rfd722289fa82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ErTongZaoJiaoJiShiChangXianZhuangHeQianJing.html" TargetMode="External" Id="R149b850e891f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2024-10-16T03:20:00Z</dcterms:created>
  <dcterms:modified xsi:type="dcterms:W3CDTF">2024-10-16T04:20:00Z</dcterms:modified>
  <dc:subject>中国儿童早教机行业发展研究分析与市场前景预测报告（2025-2031年）</dc:subject>
  <dc:title>中国儿童早教机行业发展研究分析与市场前景预测报告（2025-2031年）</dc:title>
  <cp:keywords>中国儿童早教机行业发展研究分析与市场前景预测报告（2025-2031年）</cp:keywords>
  <dc:description>中国儿童早教机行业发展研究分析与市场前景预测报告（2025-2031年）</dc:description>
</cp:coreProperties>
</file>