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2c168209747a4" w:history="1">
              <w:r>
                <w:rPr>
                  <w:rStyle w:val="Hyperlink"/>
                </w:rPr>
                <w:t>2024-2030年中国童鞋市场调查研究与前景趋势预测报告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2c168209747a4" w:history="1">
              <w:r>
                <w:rPr>
                  <w:rStyle w:val="Hyperlink"/>
                </w:rPr>
                <w:t>2024-2030年中国童鞋市场调查研究与前景趋势预测报告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2c168209747a4" w:history="1">
                <w:r>
                  <w:rPr>
                    <w:rStyle w:val="Hyperlink"/>
                  </w:rPr>
                  <w:t>https://www.20087.com/8/63/TongXieFaZhanQianJing.html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市场正经历着从传统零售到线上购物的重大转变，伴随着消费者对儿童足部健康、舒适度和时尚感的日益重视。目前，童鞋品牌正致力于开发符合儿童足部发育特点的鞋款，采用环保材料，以及加入智能科技，如可监测步态的传感器，以提供更加个性化和健康的产品。同时，随着年轻父母消费观念的变化，童鞋设计趋向于多样化和潮流化，满足不同年龄阶段儿童的穿着需求。</w:t>
      </w:r>
      <w:r>
        <w:rPr>
          <w:rFonts w:hint="eastAsia"/>
        </w:rPr>
        <w:br/>
      </w:r>
      <w:r>
        <w:rPr>
          <w:rFonts w:hint="eastAsia"/>
        </w:rPr>
        <w:t>　　未来，童鞋行业将更加注重科技融合和可持续发展。一方面，通过集成物联网技术和可穿戴设备，童鞋将能够实时监测儿童的活动量和足部健康，提供数据支持的健康建议。另一方面，环保材料的使用和循环经济模式的推广，将推动童鞋行业向更加绿色、可持续的方向发展，如使用可回收材料和推行旧鞋回收计划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2c168209747a4" w:history="1">
        <w:r>
          <w:rPr>
            <w:rStyle w:val="Hyperlink"/>
          </w:rPr>
          <w:t>2024-2030年中国童鞋市场调查研究与前景趋势预测报告</w:t>
        </w:r>
      </w:hyperlink>
      <w:r>
        <w:rPr>
          <w:rFonts w:hint="eastAsia"/>
        </w:rPr>
        <w:t>》在多年童鞋行业研究的基础上，结合中国童鞋行业市场的发展现状，通过资深研究团队对童鞋市场资料进行整理，并依托国家权威数据资源和长期市场监测的数据库，对童鞋行业进行了全面、细致的调研分析。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82c168209747a4" w:history="1">
        <w:r>
          <w:rPr>
            <w:rStyle w:val="Hyperlink"/>
          </w:rPr>
          <w:t>2024-2030年中国童鞋市场调查研究与前景趋势预测报告</w:t>
        </w:r>
      </w:hyperlink>
      <w:r>
        <w:rPr>
          <w:rFonts w:hint="eastAsia"/>
        </w:rPr>
        <w:t>》可以帮助投资者准确把握童鞋行业的市场现状，为投资者进行投资作出童鞋行业前景预判，挖掘童鞋行业投资价值，同时提出童鞋行业投资策略、营销策略等方面的建议。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童鞋行业界定</w:t>
      </w:r>
      <w:r>
        <w:rPr>
          <w:rFonts w:hint="eastAsia"/>
        </w:rPr>
        <w:br/>
      </w:r>
      <w:r>
        <w:rPr>
          <w:rFonts w:hint="eastAsia"/>
        </w:rPr>
        <w:t>　　第一节 童鞋行业定义</w:t>
      </w:r>
      <w:r>
        <w:rPr>
          <w:rFonts w:hint="eastAsia"/>
        </w:rPr>
        <w:br/>
      </w:r>
      <w:r>
        <w:rPr>
          <w:rFonts w:hint="eastAsia"/>
        </w:rPr>
        <w:t>　　第二节 童鞋行业特点分析</w:t>
      </w:r>
      <w:r>
        <w:rPr>
          <w:rFonts w:hint="eastAsia"/>
        </w:rPr>
        <w:br/>
      </w:r>
      <w:r>
        <w:rPr>
          <w:rFonts w:hint="eastAsia"/>
        </w:rPr>
        <w:t>　　第三节 童鞋行业发展历程</w:t>
      </w:r>
      <w:r>
        <w:rPr>
          <w:rFonts w:hint="eastAsia"/>
        </w:rPr>
        <w:br/>
      </w:r>
      <w:r>
        <w:rPr>
          <w:rFonts w:hint="eastAsia"/>
        </w:rPr>
        <w:t>　　第四节 童鞋产业链分析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2023-2024年全球童鞋行业发展态势分析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全球童鞋行业总体情况</w:t>
      </w:r>
      <w:r>
        <w:rPr>
          <w:rFonts w:hint="eastAsia"/>
        </w:rPr>
        <w:br/>
      </w:r>
      <w:r>
        <w:rPr>
          <w:rFonts w:hint="eastAsia"/>
        </w:rPr>
        <w:t>　　第二节 童鞋行业重点国家、地区市场分析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全球童鞋行业发展前景预测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2023-2024年中国童鞋行业发展环境分析</w:t>
      </w:r>
      <w:r>
        <w:rPr>
          <w:rFonts w:hint="eastAsia"/>
        </w:rPr>
        <w:br/>
      </w:r>
      <w:r>
        <w:rPr>
          <w:rFonts w:hint="eastAsia"/>
        </w:rPr>
        <w:t>　　第一节 童鞋行业经济环境分析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童鞋行业政策环境分析</w:t>
      </w:r>
      <w:r>
        <w:rPr>
          <w:rFonts w:hint="eastAsia"/>
        </w:rPr>
        <w:br/>
      </w:r>
      <w:r>
        <w:rPr>
          <w:rFonts w:hint="eastAsia"/>
        </w:rPr>
        <w:t>　　　　一、童鞋行业相关政策</w:t>
      </w:r>
      <w:r>
        <w:rPr>
          <w:rFonts w:hint="eastAsia"/>
        </w:rPr>
        <w:br/>
      </w:r>
      <w:r>
        <w:rPr>
          <w:rFonts w:hint="eastAsia"/>
        </w:rPr>
        <w:t>　　　　二、童鞋行业相关标准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2023-2024年童鞋行业技术发展现状及趋势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当前我国童鞋技术发展现状</w:t>
      </w:r>
      <w:r>
        <w:rPr>
          <w:rFonts w:hint="eastAsia"/>
        </w:rPr>
        <w:br/>
      </w:r>
      <w:r>
        <w:rPr>
          <w:rFonts w:hint="eastAsia"/>
        </w:rPr>
        <w:t>　　第二节 中外童鞋技术差距及产生差距的主要原因分析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提高我国童鞋技术的对策</w:t>
      </w:r>
      <w:r>
        <w:rPr>
          <w:rFonts w:hint="eastAsia"/>
        </w:rPr>
        <w:br/>
      </w:r>
      <w:r>
        <w:rPr>
          <w:rFonts w:hint="eastAsia"/>
        </w:rPr>
        <w:t>　　第四节 我国童鞋研发、设计发展趋势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一、2019-2024年童鞋行业市场需求情况</w:t>
      </w:r>
      <w:r>
        <w:rPr>
          <w:rFonts w:hint="eastAsia"/>
        </w:rPr>
        <w:br/>
      </w:r>
      <w:r>
        <w:rPr>
          <w:rFonts w:hint="eastAsia"/>
        </w:rPr>
        <w:t>　　　　二、童鞋行业市场需求特点分析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三、2024-2030年童鞋行业市场需求预测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中国童鞋行业市场供给状况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一、2019-2024年童鞋行业市场供给情况</w:t>
      </w:r>
      <w:r>
        <w:rPr>
          <w:rFonts w:hint="eastAsia"/>
        </w:rPr>
        <w:br/>
      </w:r>
      <w:r>
        <w:rPr>
          <w:rFonts w:hint="eastAsia"/>
        </w:rPr>
        <w:t>　　　　二、童鞋行业市场供给特点分析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三、2024-2030年童鞋行业市场供给预测</w:t>
      </w:r>
      <w:r>
        <w:rPr>
          <w:rFonts w:hint="eastAsia"/>
        </w:rPr>
        <w:br/>
      </w:r>
      <w:r>
        <w:rPr>
          <w:rFonts w:hint="eastAsia"/>
        </w:rPr>
        <w:t>　　第四节 童鞋行业市场供需平衡状况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中国童鞋行业进出口情况分析</w:t>
      </w:r>
      <w:r>
        <w:rPr>
          <w:rFonts w:hint="eastAsia"/>
        </w:rPr>
        <w:br/>
      </w:r>
      <w:r>
        <w:rPr>
          <w:rFonts w:hint="eastAsia"/>
        </w:rPr>
        <w:t>　　第一节 童鞋行业出口情况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三、2024-2030年童鞋行业出口情况预测</w:t>
      </w:r>
      <w:r>
        <w:rPr>
          <w:rFonts w:hint="eastAsia"/>
        </w:rPr>
        <w:br/>
      </w:r>
      <w:r>
        <w:rPr>
          <w:rFonts w:hint="eastAsia"/>
        </w:rPr>
        <w:t>　　第二节 童鞋行业进口情况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三、2024-2030年童鞋行业进口情况预测</w:t>
      </w:r>
      <w:r>
        <w:rPr>
          <w:rFonts w:hint="eastAsia"/>
        </w:rPr>
        <w:br/>
      </w:r>
      <w:r>
        <w:rPr>
          <w:rFonts w:hint="eastAsia"/>
        </w:rPr>
        <w:t>　　第三节 童鞋行业进出口面临的挑战及对策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2023-2024年中国童鞋行业产品价格监测</w:t>
      </w:r>
      <w:r>
        <w:rPr>
          <w:rFonts w:hint="eastAsia"/>
        </w:rPr>
        <w:br/>
      </w:r>
      <w:r>
        <w:rPr>
          <w:rFonts w:hint="eastAsia"/>
        </w:rPr>
        <w:t>　　　　一、童鞋市场价格特征</w:t>
      </w:r>
      <w:r>
        <w:rPr>
          <w:rFonts w:hint="eastAsia"/>
        </w:rPr>
        <w:br/>
      </w:r>
      <w:r>
        <w:rPr>
          <w:rFonts w:hint="eastAsia"/>
        </w:rPr>
        <w:t>　　　　二、当前童鞋市场价格评述</w:t>
      </w:r>
      <w:r>
        <w:rPr>
          <w:rFonts w:hint="eastAsia"/>
        </w:rPr>
        <w:br/>
      </w:r>
      <w:r>
        <w:rPr>
          <w:rFonts w:hint="eastAsia"/>
        </w:rPr>
        <w:t>　　　　三、影响童鞋市场价格因素分析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四、未来童鞋市场价格走势预测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童鞋行业区域市场分布情况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2023-2024年童鞋行业细分市场调研分析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童鞋细分产品（一）市场调研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童鞋细分产品（二）市场调研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2023-2024年童鞋行业上、下游市场分析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童鞋重点企业（二）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童鞋重点企业（三）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童鞋重点企业（四）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童鞋重点企业（五）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童鞋重点企业（六）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2024-2030年童鞋行业发展环境分析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2024-2030年童鞋行业投资特性分析</w:t>
      </w:r>
      <w:r>
        <w:rPr>
          <w:rFonts w:hint="eastAsia"/>
        </w:rPr>
        <w:br/>
      </w:r>
      <w:r>
        <w:rPr>
          <w:rFonts w:hint="eastAsia"/>
        </w:rPr>
        <w:t>　　　　一、童鞋行业进入壁垒</w:t>
      </w:r>
      <w:r>
        <w:rPr>
          <w:rFonts w:hint="eastAsia"/>
        </w:rPr>
        <w:br/>
      </w:r>
      <w:r>
        <w:rPr>
          <w:rFonts w:hint="eastAsia"/>
        </w:rPr>
        <w:t>　　　　二、童鞋行业盈利模式</w:t>
      </w:r>
      <w:r>
        <w:rPr>
          <w:rFonts w:hint="eastAsia"/>
        </w:rPr>
        <w:br/>
      </w:r>
      <w:r>
        <w:rPr>
          <w:rFonts w:hint="eastAsia"/>
        </w:rPr>
        <w:t>　　　　三、童鞋行业盈利因素</w:t>
      </w:r>
      <w:r>
        <w:rPr>
          <w:rFonts w:hint="eastAsia"/>
        </w:rPr>
        <w:br/>
      </w:r>
      <w:r>
        <w:rPr>
          <w:rFonts w:hint="eastAsia"/>
        </w:rPr>
        <w:t>　　第三节 童鞋行业“波特五力模型”分析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2024-2030年童鞋行业风险及对策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童鞋企业竞争策略分析</w:t>
      </w:r>
      <w:r>
        <w:rPr>
          <w:rFonts w:hint="eastAsia"/>
        </w:rPr>
        <w:br/>
      </w:r>
      <w:r>
        <w:rPr>
          <w:rFonts w:hint="eastAsia"/>
        </w:rPr>
        <w:t>　　第一节 童鞋市场竞争策略分析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一、2024-2030年中国童鞋市场增长潜力分析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二、2024-2030年中国童鞋主要潜力品种分析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2024-2030年中国童鞋企业竞争策略分析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一、2024-2030年我国童鞋市场竞争趋势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二、2024-2030年童鞋行业竞争格局展望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三、2024-2030年童鞋行业竞争策略分析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四、2024-2030年童鞋企业竞争策略分析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2024-2030年中国童鞋行业发展趋势分析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一、2024-2030年童鞋技术发展趋势分析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二、2024-2030年童鞋产品发展趋势分析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三、2024-2030年童鞋行业竞争格局展望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2024-2030年中国童鞋市场趋势分析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一、2024-2030年童鞋发展趋势预测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二、2024-2030年童鞋市场前景分析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三、2024-2030年童鞋产业政策趋向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2024-2030年童鞋行业投资价值评估分析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童鞋行业发展建议分析</w:t>
      </w:r>
      <w:r>
        <w:rPr>
          <w:rFonts w:hint="eastAsia"/>
        </w:rPr>
        <w:br/>
      </w:r>
      <w:r>
        <w:rPr>
          <w:rFonts w:hint="eastAsia"/>
        </w:rPr>
        <w:t>　　第一节 童鞋行业研究结论及建议</w:t>
      </w:r>
      <w:r>
        <w:rPr>
          <w:rFonts w:hint="eastAsia"/>
        </w:rPr>
        <w:br/>
      </w:r>
      <w:r>
        <w:rPr>
          <w:rFonts w:hint="eastAsia"/>
        </w:rPr>
        <w:t>　　第二节 童鞋细分行业研究结论及建议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童鞋行业竞争策略总结及建议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童鞋行业历程</w:t>
      </w:r>
      <w:r>
        <w:rPr>
          <w:rFonts w:hint="eastAsia"/>
        </w:rPr>
        <w:br/>
      </w:r>
      <w:r>
        <w:rPr>
          <w:rFonts w:hint="eastAsia"/>
        </w:rPr>
        <w:t>　　图表 童鞋行业生命周期</w:t>
      </w:r>
      <w:r>
        <w:rPr>
          <w:rFonts w:hint="eastAsia"/>
        </w:rPr>
        <w:br/>
      </w:r>
      <w:r>
        <w:rPr>
          <w:rFonts w:hint="eastAsia"/>
        </w:rPr>
        <w:t>　　图表 童鞋行业产业链分析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2024年中国童鞋进口国家及地区分析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2024年中国童鞋出口国家及地区分析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2024-2030年中国童鞋行业产量预测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2024-2030年中国童鞋市场需求量预测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2024-2030年中国童鞋行业供需平衡预测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2024-2030年中国童鞋市场规模预测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2024-2030年中国童鞋市场前景分析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2024-2030年中国童鞋发展趋势预测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2c168209747a4" w:history="1">
        <w:r>
          <w:rPr>
            <w:rStyle w:val="Hyperlink"/>
          </w:rPr>
          <w:t>2024-2030年中国童鞋市场调查研究与前景趋势预测报告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2c168209747a4" w:history="1">
        <w:r>
          <w:rPr>
            <w:rStyle w:val="Hyperlink"/>
          </w:rPr>
          <w:t>https://www.20087.com/8/63/TongXieFaZhanQianJing.html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33e888a5f44df" w:history="1">
      <w:r>
        <w:rPr>
          <w:rStyle w:val="Hyperlink"/>
        </w:rPr>
        <w:t>2024-2030年中国童鞋市场调查研究与前景趋势预测报告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ongXieFaZhanQianJing.html" TargetMode="External" Id="Ra582c1682097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ongXieFaZhanQianJing.html" TargetMode="External" Id="R97c33e888a5f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2023-11-28T06:55:00Z</dcterms:created>
  <dcterms:modified xsi:type="dcterms:W3CDTF">2023-11-28T07:55:00Z</dcterms:modified>
  <dc:subject>2024-2030年中国童鞋市场调查研究与前景趋势预测报告</dc:subject>
  <dc:title>2024-2030年中国童鞋市场调查研究与前景趋势预测报告</dc:title>
  <cp:keywords>2024-2030年中国童鞋市场调查研究与前景趋势预测报告</cp:keywords>
  <dc:description>2024-2030年中国童鞋市场调查研究与前景趋势预测报告</dc:description>
</cp:coreProperties>
</file>