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17f83967a43ad" w:history="1">
              <w:r>
                <w:rPr>
                  <w:rStyle w:val="Hyperlink"/>
                </w:rPr>
                <w:t>2025-2031年全球与中国纳米二氧化硅市场现状及前景趋势报告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17f83967a43ad" w:history="1">
              <w:r>
                <w:rPr>
                  <w:rStyle w:val="Hyperlink"/>
                </w:rPr>
                <w:t>2025-2031年全球与中国纳米二氧化硅市场现状及前景趋势报告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17f83967a43ad" w:history="1">
                <w:r>
                  <w:rPr>
                    <w:rStyle w:val="Hyperlink"/>
                  </w:rPr>
                  <w:t>https://www.20087.com/8/23/NaMiErYangHuaGuiFaZhanQuShiFenXi.html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硅是一种重要的无机功能性材料，因其独特的光学、电学及力学性能，在橡胶、塑料、涂料、电子封装等领域得到广泛应用。目前，纳米二氧化硅的制备技术正朝着规模化、低成本和环保型方向发展，通过溶胶-凝胶法、气相沉积等先进技术手段，提升了产品纯度和性能稳定性。同时，针对不同应用领域，对其表面改性技术的研究也日益深入，以期更好地发挥其增强、增韧、防紫外线等特性。</w:t>
      </w:r>
      <w:r>
        <w:rPr>
          <w:rFonts w:hint="eastAsia"/>
        </w:rPr>
        <w:br/>
      </w:r>
      <w:r>
        <w:rPr>
          <w:rFonts w:hint="eastAsia"/>
        </w:rPr>
        <w:t>　　未来纳米二氧化硅的研究与应用将更加侧重于多功能化和智能化。通过精准调控颗粒尺寸、形貌及表面性质，开发出具有特殊光学效应、智能响应性或生物相容性的新型纳米二氧化硅材料，以满足新能源、环保、生物医药等领域的高端需求。此外，随着纳米技术与信息技术的深度融合，纳米二氧化硅在传感器、纳米电子器件中的应用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17f83967a43ad" w:history="1">
        <w:r>
          <w:rPr>
            <w:rStyle w:val="Hyperlink"/>
          </w:rPr>
          <w:t>2025-2031年全球与中国纳米二氧化硅市场现状及前景趋势报告</w:t>
        </w:r>
      </w:hyperlink>
      <w:r>
        <w:rPr>
          <w:rFonts w:hint="eastAsia"/>
        </w:rPr>
        <w:t>》基于多年纳米二氧化硅行业研究积累，结合当前市场发展现状，依托国家权威数据资源和长期市场监测数据库，对纳米二氧化硅行业进行了全面调研与分析。报告详细阐述了纳米二氧化硅市场规模、市场前景、发展趋势、技术现状及未来方向，重点分析了行业内主要企业的竞争格局，并通过SWOT分析揭示了纳米二氧化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b17f83967a43ad" w:history="1">
        <w:r>
          <w:rPr>
            <w:rStyle w:val="Hyperlink"/>
          </w:rPr>
          <w:t>2025-2031年全球与中国纳米二氧化硅市场现状及前景趋势报告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》为投资者提供了准确的市场现状解读，帮助预判行业前景，挖掘投资价值，同时从投资策略和营销策略等角度提出实用建议，助力投资者在纳米二氧化硅行业中把握机遇、规避风险。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中国纳米二氧化硅概述</w:t>
      </w:r>
      <w:r>
        <w:rPr>
          <w:rFonts w:hint="eastAsia"/>
        </w:rPr>
        <w:br/>
      </w:r>
      <w:r>
        <w:rPr>
          <w:rFonts w:hint="eastAsia"/>
        </w:rPr>
        <w:t>　　第一节 纳米二氧化硅行业定义</w:t>
      </w:r>
      <w:r>
        <w:rPr>
          <w:rFonts w:hint="eastAsia"/>
        </w:rPr>
        <w:br/>
      </w:r>
      <w:r>
        <w:rPr>
          <w:rFonts w:hint="eastAsia"/>
        </w:rPr>
        <w:t>　　第二节 纳米二氧化硅行业发展特性</w:t>
      </w:r>
      <w:r>
        <w:rPr>
          <w:rFonts w:hint="eastAsia"/>
        </w:rPr>
        <w:br/>
      </w:r>
      <w:r>
        <w:rPr>
          <w:rFonts w:hint="eastAsia"/>
        </w:rPr>
        <w:t>　　第三节 纳米二氧化硅产业链分析</w:t>
      </w:r>
      <w:r>
        <w:rPr>
          <w:rFonts w:hint="eastAsia"/>
        </w:rPr>
        <w:br/>
      </w:r>
      <w:r>
        <w:rPr>
          <w:rFonts w:hint="eastAsia"/>
        </w:rPr>
        <w:t>　　第四节 纳米二氧化硅行业生命周期分析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2024-2025年国外纳米二氧化硅市场发展概况</w:t>
      </w:r>
      <w:r>
        <w:rPr>
          <w:rFonts w:hint="eastAsia"/>
        </w:rPr>
        <w:br/>
      </w:r>
      <w:r>
        <w:rPr>
          <w:rFonts w:hint="eastAsia"/>
        </w:rPr>
        <w:t>　　第一节 全球纳米二氧化硅市场发展分析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北美地区主要国家纳米二氧化硅市场概况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欧盟地区主要国家纳米二氧化硅市场概况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亚洲地区主要国家纳米二氧化硅市场概况</w:t>
      </w:r>
      <w:r>
        <w:rPr>
          <w:rFonts w:hint="eastAsia"/>
        </w:rPr>
        <w:br/>
      </w:r>
      <w:r>
        <w:rPr>
          <w:rFonts w:hint="eastAsia"/>
        </w:rPr>
        <w:t>　　第五节 全球纳米二氧化硅市场发展预测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2024-2025年中国纳米二氧化硅发展环境分析</w:t>
      </w:r>
      <w:r>
        <w:rPr>
          <w:rFonts w:hint="eastAsia"/>
        </w:rPr>
        <w:br/>
      </w:r>
      <w:r>
        <w:rPr>
          <w:rFonts w:hint="eastAsia"/>
        </w:rPr>
        <w:t>　　第一节 纳米二氧化硅行业经济环境分析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纳米二氧化硅行业相关政策、标准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纳米二氧化硅行业相关发展规划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2024-2025年纳米二氧化硅市场特性分析</w:t>
      </w:r>
      <w:r>
        <w:rPr>
          <w:rFonts w:hint="eastAsia"/>
        </w:rPr>
        <w:br/>
      </w:r>
      <w:r>
        <w:rPr>
          <w:rFonts w:hint="eastAsia"/>
        </w:rPr>
        <w:t>　　第一节 纳米二氧化硅行业集中度分析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2024-2025年纳米二氧化硅行业SWOT分析</w:t>
      </w:r>
      <w:r>
        <w:rPr>
          <w:rFonts w:hint="eastAsia"/>
        </w:rPr>
        <w:br/>
      </w:r>
      <w:r>
        <w:rPr>
          <w:rFonts w:hint="eastAsia"/>
        </w:rPr>
        <w:t>　　　　一、纳米二氧化硅行业优势</w:t>
      </w:r>
      <w:r>
        <w:rPr>
          <w:rFonts w:hint="eastAsia"/>
        </w:rPr>
        <w:br/>
      </w:r>
      <w:r>
        <w:rPr>
          <w:rFonts w:hint="eastAsia"/>
        </w:rPr>
        <w:t>　　　　二、纳米二氧化硅行业劣势</w:t>
      </w:r>
      <w:r>
        <w:rPr>
          <w:rFonts w:hint="eastAsia"/>
        </w:rPr>
        <w:br/>
      </w:r>
      <w:r>
        <w:rPr>
          <w:rFonts w:hint="eastAsia"/>
        </w:rPr>
        <w:t>　　　　三、纳米二氧化硅行业机会</w:t>
      </w:r>
      <w:r>
        <w:rPr>
          <w:rFonts w:hint="eastAsia"/>
        </w:rPr>
        <w:br/>
      </w:r>
      <w:r>
        <w:rPr>
          <w:rFonts w:hint="eastAsia"/>
        </w:rPr>
        <w:t>　　　　四、纳米二氧化硅行业风险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中国纳米二氧化硅发展现状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2024-2025年中国纳米二氧化硅市场现状分析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中国纳米二氧化硅行业产量情况分析及预测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二、纳米二氧化硅生产区域分布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三、2019-2024年中国纳米二氧化硅产量统计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三、2025-2031年中国纳米二氧化硅产量预测</w:t>
      </w:r>
      <w:r>
        <w:rPr>
          <w:rFonts w:hint="eastAsia"/>
        </w:rPr>
        <w:br/>
      </w:r>
      <w:r>
        <w:rPr>
          <w:rFonts w:hint="eastAsia"/>
        </w:rPr>
        <w:t>　　第三节 中国纳米二氧化硅市场需求分析及预测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2019-2024年纳米二氧化硅行业经济运行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2019-2024年中国纳米二氧化硅行业盈利能力分析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2019-2024年中国纳米二氧化硅行业发展能力分析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2019-2024年纳米二氧化硅行业偿债能力分析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2019-2024年纳米二氧化硅制造企业数量分析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**地区纳米二氧化硅市场发展分析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**地区纳米二氧化硅市场发展分析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**地区纳米二氧化硅市场发展分析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**地区纳米二氧化硅市场发展分析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**地区纳米二氧化硅市场发展分析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2019-2024年中国纳米二氧化硅进出口分析</w:t>
      </w:r>
      <w:r>
        <w:rPr>
          <w:rFonts w:hint="eastAsia"/>
        </w:rPr>
        <w:br/>
      </w:r>
      <w:r>
        <w:rPr>
          <w:rFonts w:hint="eastAsia"/>
        </w:rPr>
        <w:t>　　第一节 纳米二氧化硅进口情况分析</w:t>
      </w:r>
      <w:r>
        <w:rPr>
          <w:rFonts w:hint="eastAsia"/>
        </w:rPr>
        <w:br/>
      </w:r>
      <w:r>
        <w:rPr>
          <w:rFonts w:hint="eastAsia"/>
        </w:rPr>
        <w:t>　　第二节 纳米二氧化硅出口情况分析</w:t>
      </w:r>
      <w:r>
        <w:rPr>
          <w:rFonts w:hint="eastAsia"/>
        </w:rPr>
        <w:br/>
      </w:r>
      <w:r>
        <w:rPr>
          <w:rFonts w:hint="eastAsia"/>
        </w:rPr>
        <w:t>　　第三节 影响纳米二氧化硅进出口因素分析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主要纳米二氧化硅生产企业及竞争格局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纳米二氧化硅行业投资战略研究</w:t>
      </w:r>
      <w:r>
        <w:rPr>
          <w:rFonts w:hint="eastAsia"/>
        </w:rPr>
        <w:br/>
      </w:r>
      <w:r>
        <w:rPr>
          <w:rFonts w:hint="eastAsia"/>
        </w:rPr>
        <w:t>　　第一节 纳米二氧化硅行业发展战略研究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对我国纳米二氧化硅品牌的战略思考</w:t>
      </w:r>
      <w:r>
        <w:rPr>
          <w:rFonts w:hint="eastAsia"/>
        </w:rPr>
        <w:br/>
      </w:r>
      <w:r>
        <w:rPr>
          <w:rFonts w:hint="eastAsia"/>
        </w:rPr>
        <w:t>　　　　一、纳米二氧化硅品牌的重要性</w:t>
      </w:r>
      <w:r>
        <w:rPr>
          <w:rFonts w:hint="eastAsia"/>
        </w:rPr>
        <w:br/>
      </w:r>
      <w:r>
        <w:rPr>
          <w:rFonts w:hint="eastAsia"/>
        </w:rPr>
        <w:t>　　　　二、纳米二氧化硅实施品牌战略的意义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三、纳米二氧化硅企业品牌的现状分析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四、我国纳米二氧化硅企业的品牌战略</w:t>
      </w:r>
      <w:r>
        <w:rPr>
          <w:rFonts w:hint="eastAsia"/>
        </w:rPr>
        <w:br/>
      </w:r>
      <w:r>
        <w:rPr>
          <w:rFonts w:hint="eastAsia"/>
        </w:rPr>
        <w:t>　　　　五、纳米二氧化硅品牌战略管理的策略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纳米二氧化硅经营策略分析</w:t>
      </w:r>
      <w:r>
        <w:rPr>
          <w:rFonts w:hint="eastAsia"/>
        </w:rPr>
        <w:br/>
      </w:r>
      <w:r>
        <w:rPr>
          <w:rFonts w:hint="eastAsia"/>
        </w:rPr>
        <w:t>　　　　一、纳米二氧化硅市场细分策略</w:t>
      </w:r>
      <w:r>
        <w:rPr>
          <w:rFonts w:hint="eastAsia"/>
        </w:rPr>
        <w:br/>
      </w:r>
      <w:r>
        <w:rPr>
          <w:rFonts w:hint="eastAsia"/>
        </w:rPr>
        <w:t>　　　　二、纳米二氧化硅市场创新策略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四、纳米二氧化硅新产品差异化战略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2025-2031年中国纳米二氧化硅发展趋势预测及投资风险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2025-2025年纳米二氧化硅市场前景分析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2025-2031年纳米二氧化硅行业发展趋势预测</w:t>
      </w:r>
      <w:r>
        <w:rPr>
          <w:rFonts w:hint="eastAsia"/>
        </w:rPr>
        <w:br/>
      </w:r>
      <w:r>
        <w:rPr>
          <w:rFonts w:hint="eastAsia"/>
        </w:rPr>
        <w:t>　　第三节 纳米二氧化硅行业投资风险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纳米二氧化硅投资建议</w:t>
      </w:r>
      <w:r>
        <w:rPr>
          <w:rFonts w:hint="eastAsia"/>
        </w:rPr>
        <w:br/>
      </w:r>
      <w:r>
        <w:rPr>
          <w:rFonts w:hint="eastAsia"/>
        </w:rPr>
        <w:t>　　第一节 纳米二氧化硅行业投资环境分析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纳米二氧化硅行业投资进入壁垒分析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纳米二氧化硅重点企业经营情况分析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纳米二氧化硅重点企业经营情况分析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2025-2031年中国纳米二氧化硅行业利润预测</w:t>
      </w:r>
      <w:r>
        <w:rPr>
          <w:rFonts w:hint="eastAsia"/>
        </w:rPr>
        <w:br/>
      </w:r>
      <w:r>
        <w:rPr>
          <w:rFonts w:hint="eastAsia"/>
        </w:rPr>
        <w:t>　　图表 2025年纳米二氧化硅行业壁垒</w:t>
      </w:r>
      <w:r>
        <w:rPr>
          <w:rFonts w:hint="eastAsia"/>
        </w:rPr>
        <w:br/>
      </w:r>
      <w:r>
        <w:rPr>
          <w:rFonts w:hint="eastAsia"/>
        </w:rPr>
        <w:t>　　图表 2025年纳米二氧化硅市场前景分析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2025-2031年中国纳米二氧化硅市场需求预测</w:t>
      </w:r>
      <w:r>
        <w:rPr>
          <w:rFonts w:hint="eastAsia"/>
        </w:rPr>
        <w:br/>
      </w:r>
      <w:r>
        <w:rPr>
          <w:rFonts w:hint="eastAsia"/>
        </w:rPr>
        <w:t>　　图表 2025年纳米二氧化硅发展趋势预测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17f83967a43ad" w:history="1">
        <w:r>
          <w:rPr>
            <w:rStyle w:val="Hyperlink"/>
          </w:rPr>
          <w:t>2025-2031年全球与中国纳米二氧化硅市场现状及前景趋势报告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17f83967a43ad" w:history="1">
        <w:r>
          <w:rPr>
            <w:rStyle w:val="Hyperlink"/>
          </w:rPr>
          <w:t>https://www.20087.com/8/23/NaMiErYangHuaGuiFaZhanQuShiFenXi.html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浆料用哪种纳米二氧化硅、纳米二氧化硅分散液、气相二氧化硅和二氧化硅的区别、纳米二氧化硅是胶体吗、食品添加剂二氧化硅、纳米二氧化硅对人体有害吗、纳米二氧化硅耐高温多少度、纳米二氧化硅保温毡、纳米二氧化硅 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ce3ee80d341fd" w:history="1">
      <w:r>
        <w:rPr>
          <w:rStyle w:val="Hyperlink"/>
        </w:rPr>
        <w:t>2025-2031年全球与中国纳米二氧化硅市场现状及前景趋势报告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NaMiErYangHuaGuiFaZhanQuShiFenXi.html" TargetMode="External" Id="R39b17f83967a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NaMiErYangHuaGuiFaZhanQuShiFenXi.html" TargetMode="External" Id="Re01ce3ee80d3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2024-09-14T08:44:00Z</dcterms:created>
  <dcterms:modified xsi:type="dcterms:W3CDTF">2024-09-14T09:44:00Z</dcterms:modified>
  <dc:subject>2025-2031年全球与中国纳米二氧化硅市场现状及前景趋势报告</dc:subject>
  <dc:title>2025-2031年全球与中国纳米二氧化硅市场现状及前景趋势报告</dc:title>
  <cp:keywords>2025-2031年全球与中国纳米二氧化硅市场现状及前景趋势报告</cp:keywords>
  <dc:description>2025-2031年全球与中国纳米二氧化硅市场现状及前景趋势报告</dc:description>
</cp:coreProperties>
</file>