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fe24b583341ef" w:history="1">
              <w:r>
                <w:rPr>
                  <w:rStyle w:val="Hyperlink"/>
                </w:rPr>
                <w:t>中国血压计行业研究与前景趋势预测报告（2024-2030年）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fe24b583341ef" w:history="1">
              <w:r>
                <w:rPr>
                  <w:rStyle w:val="Hyperlink"/>
                </w:rPr>
                <w:t>中国血压计行业研究与前景趋势预测报告（2024-2030年）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fe24b583341ef" w:history="1">
                <w:r>
                  <w:rPr>
                    <w:rStyle w:val="Hyperlink"/>
                  </w:rPr>
                  <w:t>https://www.20087.com/9/83/XueYaJiFaZhanQuShiFenXi.html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高血压患病率的上升及公众健康意识的增强，家用血压计市场呈现出快速增长态势。从传统的水银血压计到现在的电子血压计，技术迭代显著提高了测量的便捷性与准确性。智能血压计的兴起，通过与智能手机应用的联动，不仅能够记录血压数据，还能提供健康管理建议，极大地促进了用户自我监测的频率与效果。</w:t>
      </w:r>
      <w:r>
        <w:rPr>
          <w:rFonts w:hint="eastAsia"/>
        </w:rPr>
        <w:br/>
      </w:r>
      <w:r>
        <w:rPr>
          <w:rFonts w:hint="eastAsia"/>
        </w:rPr>
        <w:t>　　血压计的未来发展方向将聚焦于智能化与医疗级精度的结合。穿戴式血压监测设备，如智能手表集成血压测量功能，预计将成为下一个增长点，满足用户对连续、无感监测的需求。同时，利用大数据与AI技术分析血压波动规律，为用户提供个性化健康管理方案，将是血压计行业的重要趋势。此外，随着远程医疗服务的普及，具备云同步功能的血压计将更好地融入医疗生态系统，促进医患互动与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fe24b583341ef" w:history="1">
        <w:r>
          <w:rPr>
            <w:rStyle w:val="Hyperlink"/>
          </w:rPr>
          <w:t>中国血压计行业研究与前景趋势预测报告（2024-2030年）</w:t>
        </w:r>
      </w:hyperlink>
      <w:r>
        <w:rPr>
          <w:rFonts w:hint="eastAsia"/>
        </w:rPr>
        <w:t>》专业、系统地分析了血压计行业现状，包括市场需求、市场规模及价格动态，全面梳理了血压计产业链结构，并对血压计细分市场进行了探究。血压计报告基于详实数据，科学预测了血压计市场发展前景和发展趋势，同时剖析了血压计品牌竞争、市场集中度以及重点企业的市场地位。在识别风险与机遇的基础上，血压计报告提出了针对性的发展策略和建议。血压计报告为血压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一、血压计行业定义及分类</w:t>
      </w:r>
      <w:r>
        <w:rPr>
          <w:rFonts w:hint="eastAsia"/>
        </w:rPr>
        <w:br/>
      </w:r>
      <w:r>
        <w:rPr>
          <w:rFonts w:hint="eastAsia"/>
        </w:rPr>
        <w:t>　　　　二、血压计行业经济特性</w:t>
      </w:r>
      <w:r>
        <w:rPr>
          <w:rFonts w:hint="eastAsia"/>
        </w:rPr>
        <w:br/>
      </w:r>
      <w:r>
        <w:rPr>
          <w:rFonts w:hint="eastAsia"/>
        </w:rPr>
        <w:t>　　　　三、血压计行业产业链简介</w:t>
      </w:r>
      <w:r>
        <w:rPr>
          <w:rFonts w:hint="eastAsia"/>
        </w:rPr>
        <w:br/>
      </w:r>
      <w:r>
        <w:rPr>
          <w:rFonts w:hint="eastAsia"/>
        </w:rPr>
        <w:t>　　第二节 血压计行业发展成熟度</w:t>
      </w:r>
      <w:r>
        <w:rPr>
          <w:rFonts w:hint="eastAsia"/>
        </w:rPr>
        <w:br/>
      </w:r>
      <w:r>
        <w:rPr>
          <w:rFonts w:hint="eastAsia"/>
        </w:rPr>
        <w:t>　　　　一、血压计行业发展周期分析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血压计行业相关产业动态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血压计行业环境分析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血压计行业相关政策、法规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当前我国血压计技术发展现状</w:t>
      </w:r>
      <w:r>
        <w:rPr>
          <w:rFonts w:hint="eastAsia"/>
        </w:rPr>
        <w:br/>
      </w:r>
      <w:r>
        <w:rPr>
          <w:rFonts w:hint="eastAsia"/>
        </w:rPr>
        <w:t>　　第二节 中外血压计技术差距及产生差距的主要原因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提高我国血压计技术的对策</w:t>
      </w:r>
      <w:r>
        <w:rPr>
          <w:rFonts w:hint="eastAsia"/>
        </w:rPr>
        <w:br/>
      </w:r>
      <w:r>
        <w:rPr>
          <w:rFonts w:hint="eastAsia"/>
        </w:rPr>
        <w:t>　　第四节 我国血压计产品研发、设计发展趋势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中国血压计市场发展调研</w:t>
      </w:r>
      <w:r>
        <w:rPr>
          <w:rFonts w:hint="eastAsia"/>
        </w:rPr>
        <w:br/>
      </w:r>
      <w:r>
        <w:rPr>
          <w:rFonts w:hint="eastAsia"/>
        </w:rPr>
        <w:t>　　第一节 血压计市场现状分析及预测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二、2024-2030年中国血压计市场规模预测</w:t>
      </w:r>
      <w:r>
        <w:rPr>
          <w:rFonts w:hint="eastAsia"/>
        </w:rPr>
        <w:br/>
      </w:r>
      <w:r>
        <w:rPr>
          <w:rFonts w:hint="eastAsia"/>
        </w:rPr>
        <w:t>　　第二节 血压计行业产能分析及预测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二、2024-2030年中国血压计行业产能预测</w:t>
      </w:r>
      <w:r>
        <w:rPr>
          <w:rFonts w:hint="eastAsia"/>
        </w:rPr>
        <w:br/>
      </w:r>
      <w:r>
        <w:rPr>
          <w:rFonts w:hint="eastAsia"/>
        </w:rPr>
        <w:t>　　第三节 血压计行业产量分析及预测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二、2024-2030年中国血压计行业产量预测</w:t>
      </w:r>
      <w:r>
        <w:rPr>
          <w:rFonts w:hint="eastAsia"/>
        </w:rPr>
        <w:br/>
      </w:r>
      <w:r>
        <w:rPr>
          <w:rFonts w:hint="eastAsia"/>
        </w:rPr>
        <w:t>　　第四节 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二、2024-2030年中国血压计市场需求预测</w:t>
      </w:r>
      <w:r>
        <w:rPr>
          <w:rFonts w:hint="eastAsia"/>
        </w:rPr>
        <w:br/>
      </w:r>
      <w:r>
        <w:rPr>
          <w:rFonts w:hint="eastAsia"/>
        </w:rPr>
        <w:t>　　第五节 血压计进出口数据分析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一、2019-2024年中国血压计进出口数据分析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二、2024-2030年国内血压计进出口情况预测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2019-2024年中国血压计行业总体发展状况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一、血压计行业单位规模情况分析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二、血压计行业人员规模状况分析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三、血压计行业资产规模状况分析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四、血压计行业市场规模状况分析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五、血压计行业敏感性分析</w:t>
      </w:r>
      <w:r>
        <w:rPr>
          <w:rFonts w:hint="eastAsia"/>
        </w:rPr>
        <w:br/>
      </w:r>
      <w:r>
        <w:rPr>
          <w:rFonts w:hint="eastAsia"/>
        </w:rPr>
        <w:t>　　第二节 中国血压计行业财务能力分析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一、血压计行业盈利能力分析</w:t>
      </w:r>
      <w:r>
        <w:rPr>
          <w:rFonts w:hint="eastAsia"/>
        </w:rPr>
        <w:br/>
      </w:r>
      <w:r>
        <w:rPr>
          <w:rFonts w:hint="eastAsia"/>
        </w:rPr>
        <w:t>　　　　二、血压计行业偿债能力分析</w:t>
      </w:r>
      <w:r>
        <w:rPr>
          <w:rFonts w:hint="eastAsia"/>
        </w:rPr>
        <w:br/>
      </w:r>
      <w:r>
        <w:rPr>
          <w:rFonts w:hint="eastAsia"/>
        </w:rPr>
        <w:t>　　　　三、血压计行业营运能力分析</w:t>
      </w:r>
      <w:r>
        <w:rPr>
          <w:rFonts w:hint="eastAsia"/>
        </w:rPr>
        <w:br/>
      </w:r>
      <w:r>
        <w:rPr>
          <w:rFonts w:hint="eastAsia"/>
        </w:rPr>
        <w:t>　　　　四、血压计行业发展能力分析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一、中国血压计行业重点区域市场结构变化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二、重点地区（一）血压计行业发展分析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三、重点地区（二）血压计行业发展分析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四、重点地区（三）血压计行业发展分析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五、重点地区（四）血压计行业发展分析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六、重点地区（五）血压计行业发展分析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三、主要血压计品牌产品价位分析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五、价格在血压计行业竞争中的重要性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2023-2024年中国血压计行业上下游行业发展分析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血压计上游行业分析</w:t>
      </w:r>
      <w:r>
        <w:rPr>
          <w:rFonts w:hint="eastAsia"/>
        </w:rPr>
        <w:br/>
      </w:r>
      <w:r>
        <w:rPr>
          <w:rFonts w:hint="eastAsia"/>
        </w:rPr>
        <w:t>　　　　一、血压计产品成本构成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四、上游供给对血压计行业的影响</w:t>
      </w:r>
      <w:r>
        <w:rPr>
          <w:rFonts w:hint="eastAsia"/>
        </w:rPr>
        <w:br/>
      </w:r>
      <w:r>
        <w:rPr>
          <w:rFonts w:hint="eastAsia"/>
        </w:rPr>
        <w:t>　　第二节 血压计下游行业分析</w:t>
      </w:r>
      <w:r>
        <w:rPr>
          <w:rFonts w:hint="eastAsia"/>
        </w:rPr>
        <w:br/>
      </w:r>
      <w:r>
        <w:rPr>
          <w:rFonts w:hint="eastAsia"/>
        </w:rPr>
        <w:t>　　　　一、血压计下游行业分布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2023-2024年中国血压计产业市场竞争格局分析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2023-2024年中国血压计产业竞争现状分析</w:t>
      </w:r>
      <w:r>
        <w:rPr>
          <w:rFonts w:hint="eastAsia"/>
        </w:rPr>
        <w:br/>
      </w:r>
      <w:r>
        <w:rPr>
          <w:rFonts w:hint="eastAsia"/>
        </w:rPr>
        <w:t>　　　　一、血压计竞争力分析</w:t>
      </w:r>
      <w:r>
        <w:rPr>
          <w:rFonts w:hint="eastAsia"/>
        </w:rPr>
        <w:br/>
      </w:r>
      <w:r>
        <w:rPr>
          <w:rFonts w:hint="eastAsia"/>
        </w:rPr>
        <w:t>　　　　二、血压计技术竞争分析</w:t>
      </w:r>
      <w:r>
        <w:rPr>
          <w:rFonts w:hint="eastAsia"/>
        </w:rPr>
        <w:br/>
      </w:r>
      <w:r>
        <w:rPr>
          <w:rFonts w:hint="eastAsia"/>
        </w:rPr>
        <w:t>　　　　三、血压计价格竞争分析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2024年中国血压计产业集中度分析</w:t>
      </w:r>
      <w:r>
        <w:rPr>
          <w:rFonts w:hint="eastAsia"/>
        </w:rPr>
        <w:br/>
      </w:r>
      <w:r>
        <w:rPr>
          <w:rFonts w:hint="eastAsia"/>
        </w:rPr>
        <w:t>　　　　一、血压计市场集中度分析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二、血压计企业集中度分析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2024-2030年提高血压计企业竞争力的策略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2024-2030年血压计市场发展潜力分析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2024-2030年血压计行业发展趋势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2024-2030年血压计行业投资前景研究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五、血压计品牌战略管理的策略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2024-2030年中国血压计行业产量预测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2024-2030年中国血压计行业市场需求预测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2019-2024年中国血压计行业利润及增长情况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2019-2024年中国血压计行业出口情况分析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2024-2030年中国血压计行业产品市场价格走势预测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2024-2030年中国血压计市场规模预测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2024-2030年中国血压计行业利润预测</w:t>
      </w:r>
      <w:r>
        <w:rPr>
          <w:rFonts w:hint="eastAsia"/>
        </w:rPr>
        <w:br/>
      </w:r>
      <w:r>
        <w:rPr>
          <w:rFonts w:hint="eastAsia"/>
        </w:rPr>
        <w:t>　　图表 2024年血压计行业壁垒</w:t>
      </w:r>
      <w:r>
        <w:rPr>
          <w:rFonts w:hint="eastAsia"/>
        </w:rPr>
        <w:br/>
      </w:r>
      <w:r>
        <w:rPr>
          <w:rFonts w:hint="eastAsia"/>
        </w:rPr>
        <w:t>　　图表 2024年血压计市场前景分析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2024-2030年中国血压计市场需求预测</w:t>
      </w:r>
      <w:r>
        <w:rPr>
          <w:rFonts w:hint="eastAsia"/>
        </w:rPr>
        <w:br/>
      </w:r>
      <w:r>
        <w:rPr>
          <w:rFonts w:hint="eastAsia"/>
        </w:rPr>
        <w:t>　　图表 2024年血压计发展趋势预测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fe24b583341ef" w:history="1">
        <w:r>
          <w:rPr>
            <w:rStyle w:val="Hyperlink"/>
          </w:rPr>
          <w:t>中国血压计行业研究与前景趋势预测报告（2024-2030年）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fe24b583341ef" w:history="1">
        <w:r>
          <w:rPr>
            <w:rStyle w:val="Hyperlink"/>
          </w:rPr>
          <w:t>https://www.20087.com/9/83/XueYaJiFaZhanQuShiFenXi.html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b8c2501894500" w:history="1">
      <w:r>
        <w:rPr>
          <w:rStyle w:val="Hyperlink"/>
        </w:rPr>
        <w:t>中国血压计行业研究与前景趋势预测报告（2024-2030年）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ueYaJiFaZhanQuShiFenXi.html" TargetMode="External" Id="R643fe24b5833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ueYaJiFaZhanQuShiFenXi.html" TargetMode="External" Id="R8f3b8c250189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2023-11-27T03:52:00Z</dcterms:created>
  <dcterms:modified xsi:type="dcterms:W3CDTF">2023-11-27T04:52:00Z</dcterms:modified>
  <dc:subject>中国血压计行业研究与前景趋势预测报告（2024-2030年）</dc:subject>
  <dc:title>中国血压计行业研究与前景趋势预测报告（2024-2030年）</dc:title>
  <cp:keywords>中国血压计行业研究与前景趋势预测报告（2024-2030年）</cp:keywords>
  <dc:description>中国血压计行业研究与前景趋势预测报告（2024-2030年）</dc:description>
</cp:coreProperties>
</file>