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b3e189bf24754" w:history="1">
              <w:r>
                <w:rPr>
                  <w:rStyle w:val="Hyperlink"/>
                </w:rPr>
                <w:t>2023-2029年中国牙科CAD/CAM市场现状深度调研与发展趋势预测报告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b3e189bf24754" w:history="1">
              <w:r>
                <w:rPr>
                  <w:rStyle w:val="Hyperlink"/>
                </w:rPr>
                <w:t>2023-2029年中国牙科CAD/CAM市场现状深度调研与发展趋势预测报告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b3e189bf24754" w:history="1">
                <w:r>
                  <w:rPr>
                    <w:rStyle w:val="Hyperlink"/>
                  </w:rPr>
                  <w:t>https://www.20087.com/9/93/YaKeCAD-CAMHangYeQuShiFenXi.html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牙科CAD/CAM（Computer-Aided Design/Computer-Aided Manufacturing）是一种结合了计算机辅助设计和制造技术的现代化牙科治疗手段，用于制作各类牙齿修复体。近年来，随着数字技术的发展和患者对个性化医疗服务的需求增加，牙科CAD/CAM市场得到了显著增长。现代牙科CAD/CAM系统不仅在精确度上有了显著提升，而且在加工速度和材料兼容性方面也有了明显改进。此外，随着材料科学的进步，牙科CAD/CAM可以使用的材料种类也在不断增加，为医生提供了更多选择。</w:t>
      </w:r>
      <w:r>
        <w:rPr>
          <w:rFonts w:hint="eastAsia"/>
        </w:rPr>
        <w:br/>
      </w:r>
      <w:r>
        <w:rPr>
          <w:rFonts w:hint="eastAsia"/>
        </w:rPr>
        <w:t>　　未来，牙科CAD/CAM将更加注重个性化和智能化。随着3D打印技术的应用，未来的牙科CAD/CAM系统将能够实现更加精细的个性化修复体制作，提高患者的满意度。同时，随着人工智能技术的发展，牙科CAD/CAM系统将集成更多的自动化功能，比如自动设计修复体模型，减少医生的工作量。此外，随着数据共享和云计算技术的进步，牙科CAD/CAM系统将能够实现远程协作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b3e189bf24754" w:history="1">
        <w:r>
          <w:rPr>
            <w:rStyle w:val="Hyperlink"/>
          </w:rPr>
          <w:t>2023-2029年中国牙科CAD/CAM市场现状深度调研与发展趋势预测报告</w:t>
        </w:r>
      </w:hyperlink>
      <w:r>
        <w:rPr>
          <w:rFonts w:hint="eastAsia"/>
        </w:rPr>
        <w:t>》从产业链视角出发，系统分析了牙科CAD/CAM行业的市场现状与需求动态，详细解读了牙科CAD/CAM市场规模、价格波动及上下游影响因素。报告深入剖析了牙科CAD/CAM细分领域的发展特点，基于权威数据对市场前景及未来趋势进行了科学预测，同时揭示了牙科CAD/CAM重点企业的竞争格局与市场集中度变化。报告客观翔实地指出了牙科CAD/CAM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牙科CAD/CAM产业概述</w:t>
      </w:r>
      <w:r>
        <w:rPr>
          <w:rFonts w:hint="eastAsia"/>
        </w:rPr>
        <w:br/>
      </w:r>
      <w:r>
        <w:rPr>
          <w:rFonts w:hint="eastAsia"/>
        </w:rPr>
        <w:t>　　第一节 牙科CAD/CAM定义</w:t>
      </w:r>
      <w:r>
        <w:rPr>
          <w:rFonts w:hint="eastAsia"/>
        </w:rPr>
        <w:br/>
      </w:r>
      <w:r>
        <w:rPr>
          <w:rFonts w:hint="eastAsia"/>
        </w:rPr>
        <w:t>　　第二节 牙科CAD/CAM行业特点</w:t>
      </w:r>
      <w:r>
        <w:rPr>
          <w:rFonts w:hint="eastAsia"/>
        </w:rPr>
        <w:br/>
      </w:r>
      <w:r>
        <w:rPr>
          <w:rFonts w:hint="eastAsia"/>
        </w:rPr>
        <w:t>　　第三节 牙科CAD/CAM产业链分析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2022-2023年中国牙科CAD/CAM行业运行环境分析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中国牙科CAD/CAM运行经济环境分析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中国牙科CAD/CAM产业政策环境分析</w:t>
      </w:r>
      <w:r>
        <w:rPr>
          <w:rFonts w:hint="eastAsia"/>
        </w:rPr>
        <w:br/>
      </w:r>
      <w:r>
        <w:rPr>
          <w:rFonts w:hint="eastAsia"/>
        </w:rPr>
        <w:t>　　　　一、牙科CAD/CAM行业监管体制</w:t>
      </w:r>
      <w:r>
        <w:rPr>
          <w:rFonts w:hint="eastAsia"/>
        </w:rPr>
        <w:br/>
      </w:r>
      <w:r>
        <w:rPr>
          <w:rFonts w:hint="eastAsia"/>
        </w:rPr>
        <w:t>　　　　二、牙科CAD/CAM行业主要法规</w:t>
      </w:r>
      <w:r>
        <w:rPr>
          <w:rFonts w:hint="eastAsia"/>
        </w:rPr>
        <w:br/>
      </w:r>
      <w:r>
        <w:rPr>
          <w:rFonts w:hint="eastAsia"/>
        </w:rPr>
        <w:t>　　　　三、主要牙科CAD/CAM产业政策</w:t>
      </w:r>
      <w:r>
        <w:rPr>
          <w:rFonts w:hint="eastAsia"/>
        </w:rPr>
        <w:br/>
      </w:r>
      <w:r>
        <w:rPr>
          <w:rFonts w:hint="eastAsia"/>
        </w:rPr>
        <w:t>　　第三节 中国牙科CAD/CAM产业社会环境分析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国外牙科CAD/CAM行业发展态势分析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国外牙科CAD/CAM市场发展现状分析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国外主要国家牙科CAD/CAM市场现状</w:t>
      </w:r>
      <w:r>
        <w:rPr>
          <w:rFonts w:hint="eastAsia"/>
        </w:rPr>
        <w:br/>
      </w:r>
      <w:r>
        <w:rPr>
          <w:rFonts w:hint="eastAsia"/>
        </w:rPr>
        <w:t>　　第三节 国外牙科CAD/CAM行业发展趋势预测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中国牙科CAD/CAM行业市场分析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2018-2023年中国牙科CAD/CAM行业规模情况</w:t>
      </w:r>
      <w:r>
        <w:rPr>
          <w:rFonts w:hint="eastAsia"/>
        </w:rPr>
        <w:br/>
      </w:r>
      <w:r>
        <w:rPr>
          <w:rFonts w:hint="eastAsia"/>
        </w:rPr>
        <w:t>　　　　一、牙科CAD/CAM行业市场规模情况分析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二、牙科CAD/CAM行业单位规模情况</w:t>
      </w:r>
      <w:r>
        <w:rPr>
          <w:rFonts w:hint="eastAsia"/>
        </w:rPr>
        <w:br/>
      </w:r>
      <w:r>
        <w:rPr>
          <w:rFonts w:hint="eastAsia"/>
        </w:rPr>
        <w:t>　　　　三、牙科CAD/CAM行业人员规模情况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2018-2023年中国牙科CAD/CAM行业财务能力分析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一、牙科CAD/CAM行业盈利能力分析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二、牙科CAD/CAM行业偿债能力分析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三、牙科CAD/CAM行业营运能力分析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四、牙科CAD/CAM行业发展能力分析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2022-2023年中国牙科CAD/CAM行业热点动态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2023年中国牙科CAD/CAM行业面临的挑战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中国重点地区牙科CAD/CAM行业市场调研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重点地区（一）牙科CAD/CAM市场调研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重点地区（二）牙科CAD/CAM市场调研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重点地区（三）牙科CAD/CAM市场调研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重点地区（四）牙科CAD/CAM市场调研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重点地区（五）牙科CAD/CAM市场调研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中国牙科CAD/CAM行业价格走势及影响因素分析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国内牙科CAD/CAM行业价格回顾</w:t>
      </w:r>
      <w:r>
        <w:rPr>
          <w:rFonts w:hint="eastAsia"/>
        </w:rPr>
        <w:br/>
      </w:r>
      <w:r>
        <w:rPr>
          <w:rFonts w:hint="eastAsia"/>
        </w:rPr>
        <w:t>　　第二节 国内牙科CAD/CAM行业价格走势预测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国内牙科CAD/CAM行业价格影响因素分析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中国牙科CAD/CAM行业客户调研</w:t>
      </w:r>
      <w:r>
        <w:rPr>
          <w:rFonts w:hint="eastAsia"/>
        </w:rPr>
        <w:br/>
      </w:r>
      <w:r>
        <w:rPr>
          <w:rFonts w:hint="eastAsia"/>
        </w:rPr>
        <w:t>　　　　一、牙科CAD/CAM行业客户偏好调查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二、客户对牙科CAD/CAM品牌的首要认知渠道</w:t>
      </w:r>
      <w:r>
        <w:rPr>
          <w:rFonts w:hint="eastAsia"/>
        </w:rPr>
        <w:br/>
      </w:r>
      <w:r>
        <w:rPr>
          <w:rFonts w:hint="eastAsia"/>
        </w:rPr>
        <w:t>　　　　三、牙科CAD/CAM品牌忠诚度调查</w:t>
      </w:r>
      <w:r>
        <w:rPr>
          <w:rFonts w:hint="eastAsia"/>
        </w:rPr>
        <w:br/>
      </w:r>
      <w:r>
        <w:rPr>
          <w:rFonts w:hint="eastAsia"/>
        </w:rPr>
        <w:t>　　　　四、牙科CAD/CAM行业客户消费理念调研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中国牙科CAD/CAM行业竞争格局分析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2023年牙科CAD/CAM行业集中度分析</w:t>
      </w:r>
      <w:r>
        <w:rPr>
          <w:rFonts w:hint="eastAsia"/>
        </w:rPr>
        <w:br/>
      </w:r>
      <w:r>
        <w:rPr>
          <w:rFonts w:hint="eastAsia"/>
        </w:rPr>
        <w:t>　　　　一、牙科CAD/CAM市场集中度分析</w:t>
      </w:r>
      <w:r>
        <w:rPr>
          <w:rFonts w:hint="eastAsia"/>
        </w:rPr>
        <w:br/>
      </w:r>
      <w:r>
        <w:rPr>
          <w:rFonts w:hint="eastAsia"/>
        </w:rPr>
        <w:t>　　　　二、牙科CAD/CAM企业集中度分析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2022-2023年牙科CAD/CAM行业竞争格局分析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一、牙科CAD/CAM行业竞争策略分析</w:t>
      </w:r>
      <w:r>
        <w:rPr>
          <w:rFonts w:hint="eastAsia"/>
        </w:rPr>
        <w:br/>
      </w:r>
      <w:r>
        <w:rPr>
          <w:rFonts w:hint="eastAsia"/>
        </w:rPr>
        <w:t>　　　　二、牙科CAD/CAM行业竞争格局展望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三、我国牙科CAD/CAM市场竞争趋势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牙科CAD/CAM行业重点企业发展调研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牙科CAD/CAM企业发展策略分析</w:t>
      </w:r>
      <w:r>
        <w:rPr>
          <w:rFonts w:hint="eastAsia"/>
        </w:rPr>
        <w:br/>
      </w:r>
      <w:r>
        <w:rPr>
          <w:rFonts w:hint="eastAsia"/>
        </w:rPr>
        <w:t>　　第一节 牙科CAD/CAM市场策略分析</w:t>
      </w:r>
      <w:r>
        <w:rPr>
          <w:rFonts w:hint="eastAsia"/>
        </w:rPr>
        <w:br/>
      </w:r>
      <w:r>
        <w:rPr>
          <w:rFonts w:hint="eastAsia"/>
        </w:rPr>
        <w:t>　　　　一、牙科CAD/CAM价格策略分析</w:t>
      </w:r>
      <w:r>
        <w:rPr>
          <w:rFonts w:hint="eastAsia"/>
        </w:rPr>
        <w:br/>
      </w:r>
      <w:r>
        <w:rPr>
          <w:rFonts w:hint="eastAsia"/>
        </w:rPr>
        <w:t>　　　　二、牙科CAD/CAM渠道策略分析</w:t>
      </w:r>
      <w:r>
        <w:rPr>
          <w:rFonts w:hint="eastAsia"/>
        </w:rPr>
        <w:br/>
      </w:r>
      <w:r>
        <w:rPr>
          <w:rFonts w:hint="eastAsia"/>
        </w:rPr>
        <w:t>　　第二节 牙科CAD/CAM销售策略分析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提高牙科CAD/CAM企业竞争力的策略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一、提高中国牙科CAD/CAM企业核心竞争力的对策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二、牙科CAD/CAM企业提升竞争力的主要方向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三、影响牙科CAD/CAM企业核心竞争力的因素及提升途径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四、提高牙科CAD/CAM企业竞争力的策略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牙科CAD/CAM行业投资风险与控制策略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牙科CAD/CAM行业SWOT模型分析</w:t>
      </w:r>
      <w:r>
        <w:rPr>
          <w:rFonts w:hint="eastAsia"/>
        </w:rPr>
        <w:br/>
      </w:r>
      <w:r>
        <w:rPr>
          <w:rFonts w:hint="eastAsia"/>
        </w:rPr>
        <w:t>　　　　一、牙科CAD/CAM行业优势分析</w:t>
      </w:r>
      <w:r>
        <w:rPr>
          <w:rFonts w:hint="eastAsia"/>
        </w:rPr>
        <w:br/>
      </w:r>
      <w:r>
        <w:rPr>
          <w:rFonts w:hint="eastAsia"/>
        </w:rPr>
        <w:t>　　　　二、牙科CAD/CAM行业劣势分析</w:t>
      </w:r>
      <w:r>
        <w:rPr>
          <w:rFonts w:hint="eastAsia"/>
        </w:rPr>
        <w:br/>
      </w:r>
      <w:r>
        <w:rPr>
          <w:rFonts w:hint="eastAsia"/>
        </w:rPr>
        <w:t>　　　　三、牙科CAD/CAM行业机会分析</w:t>
      </w:r>
      <w:r>
        <w:rPr>
          <w:rFonts w:hint="eastAsia"/>
        </w:rPr>
        <w:br/>
      </w:r>
      <w:r>
        <w:rPr>
          <w:rFonts w:hint="eastAsia"/>
        </w:rPr>
        <w:t>　　　　四、牙科CAD/CAM行业风险分析</w:t>
      </w:r>
      <w:r>
        <w:rPr>
          <w:rFonts w:hint="eastAsia"/>
        </w:rPr>
        <w:br/>
      </w:r>
      <w:r>
        <w:rPr>
          <w:rFonts w:hint="eastAsia"/>
        </w:rPr>
        <w:t>　　第二节 牙科CAD/CAM行业投资风险及控制策略分析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一、牙科CAD/CAM市场风险及控制策略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二、牙科CAD/CAM行业政策风险及控制策略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三、牙科CAD/CAM行业经营风险及控制策略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四、牙科CAD/CAM同业竞争风险及控制策略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五、牙科CAD/CAM行业其他风险及控制策略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2023-2029年中国牙科CAD/CAM行业投资潜力及发展趋势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2023-2029年牙科CAD/CAM行业投资潜力分析</w:t>
      </w:r>
      <w:r>
        <w:rPr>
          <w:rFonts w:hint="eastAsia"/>
        </w:rPr>
        <w:br/>
      </w:r>
      <w:r>
        <w:rPr>
          <w:rFonts w:hint="eastAsia"/>
        </w:rPr>
        <w:t>　　　　一、牙科CAD/CAM行业重点可投资领域</w:t>
      </w:r>
      <w:r>
        <w:rPr>
          <w:rFonts w:hint="eastAsia"/>
        </w:rPr>
        <w:br/>
      </w:r>
      <w:r>
        <w:rPr>
          <w:rFonts w:hint="eastAsia"/>
        </w:rPr>
        <w:t>　　　　二、牙科CAD/CAM行业目标市场需求潜力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三、牙科CAD/CAM行业投资潜力综合评判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中智:林:2023-2029年中国牙科CAD/CAM行业发展趋势分析</w:t>
      </w:r>
      <w:r>
        <w:rPr>
          <w:rFonts w:hint="eastAsia"/>
        </w:rPr>
        <w:br/>
      </w:r>
      <w:r>
        <w:rPr>
          <w:rFonts w:hint="eastAsia"/>
        </w:rPr>
        <w:t>　　　　一、牙科CAD/CAM行业规模发展趋势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二、未来牙科CAD/CAM产业创新的发展趋势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三、“十四五”期间我国牙科CAD/CAM行业发展剖析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五、未来牙科CAD/CAM行业发展变局剖析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b3e189bf24754" w:history="1">
        <w:r>
          <w:rPr>
            <w:rStyle w:val="Hyperlink"/>
          </w:rPr>
          <w:t>2023-2029年中国牙科CAD/CAM市场现状深度调研与发展趋势预测报告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b3e189bf24754" w:history="1">
        <w:r>
          <w:rPr>
            <w:rStyle w:val="Hyperlink"/>
          </w:rPr>
          <w:t>https://www.20087.com/9/93/YaKeCAD-CAMHangYeQuShiFenXi.html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热点：口腔cadcam技术是什么、牙科cadcam、CAD口腔设计、牙科cadcam软件、常见CADCAM软件有哪些、牙科cadcam取模图片、义齿cad cam扫描设计、牙科cadcam多少钱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00722bf904ad7" w:history="1">
      <w:r>
        <w:rPr>
          <w:rStyle w:val="Hyperlink"/>
        </w:rPr>
        <w:t>2023-2029年中国牙科CAD/CAM市场现状深度调研与发展趋势预测报告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KeCAD-CAMHangYeQuShiFenXi.html" TargetMode="External" Id="Rdecb3e189bf2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KeCAD-CAMHangYeQuShiFenXi.html" TargetMode="External" Id="R98400722bf90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2023-02-22T01:42:00Z</dcterms:created>
  <dcterms:modified xsi:type="dcterms:W3CDTF">2023-02-22T02:42:00Z</dcterms:modified>
  <dc:subject>2023-2029年中国牙科CAD/CAM市场现状深度调研与发展趋势预测报告</dc:subject>
  <dc:title>2023-2029年中国牙科CAD/CAM市场现状深度调研与发展趋势预测报告</dc:title>
  <cp:keywords>2023-2029年中国牙科CAD/CAM市场现状深度调研与发展趋势预测报告</cp:keywords>
  <dc:description>2023-2029年中国牙科CAD/CAM市场现状深度调研与发展趋势预测报告</dc:description>
</cp:coreProperties>
</file>