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cab36161b4658" w:history="1">
              <w:r>
                <w:rPr>
                  <w:rStyle w:val="Hyperlink"/>
                </w:rPr>
                <w:t>中国汽车内饰用品行业现状与前景趋势分析报告（2024-2030年）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cab36161b4658" w:history="1">
              <w:r>
                <w:rPr>
                  <w:rStyle w:val="Hyperlink"/>
                </w:rPr>
                <w:t>中国汽车内饰用品行业现状与前景趋势分析报告（2024-2030年）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cab36161b4658" w:history="1">
                <w:r>
                  <w:rPr>
                    <w:rStyle w:val="Hyperlink"/>
                  </w:rPr>
                  <w:t>https://www.20087.com/0/35/QiCheNeiShiYongPinHangYeFaZhanQuShi.html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用品涵盖了座椅、仪表盘、地毯、顶棚和装饰件等，直接影响着车内环境的舒适性和美观度。近年来，随着消费者对个性化和高品质生活的追求，汽车内饰用品的设计和材料呈现出多样化和高端化的趋势。环保材料的使用，如生物基塑料、可回收织物和无毒染料，不仅提升了内饰的健康性和环保性，也满足了消费者对可持续发展的需求。此外，智能材料和科技的融入，如加热座椅、空气净化系统和氛围灯，增强了乘车体验的科技感和舒适度。</w:t>
      </w:r>
      <w:r>
        <w:rPr>
          <w:rFonts w:hint="eastAsia"/>
        </w:rPr>
        <w:br/>
      </w:r>
      <w:r>
        <w:rPr>
          <w:rFonts w:hint="eastAsia"/>
        </w:rPr>
        <w:t>　　未来，汽车内饰用品将更加注重健康化、智能化和个性化。健康化方面，将开发更多抗菌、抗过敏和自我清洁的材料，创造更卫生的车内环境。智能化方面，内饰将集成更多传感器和智能控制系统，如体感响应座椅、情绪识别系统和健康监测设备，提升驾驶和乘坐的安全性和舒适性。个性化方面，通过3D打印和定制化设计，提供独一无二的内饰选项，满足消费者对独特性和自我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cab36161b4658" w:history="1">
        <w:r>
          <w:rPr>
            <w:rStyle w:val="Hyperlink"/>
          </w:rPr>
          <w:t>中国汽车内饰用品行业现状与前景趋势分析报告（2024-2030年）</w:t>
        </w:r>
      </w:hyperlink>
      <w:r>
        <w:rPr>
          <w:rFonts w:hint="eastAsia"/>
        </w:rPr>
        <w:t>》基于国家统计局及相关协会的详实数据，结合长期监测的一手资料，全面分析了汽车内饰用品行业的市场规模、需求变化、产业链动态及区域发展格局。报告重点解读了汽车内饰用品行业竞争态势与重点企业的市场表现，并通过科学研判行业趋势与前景，揭示了汽车内饰用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汽车内饰用品行业界定及应用</w:t>
      </w:r>
      <w:r>
        <w:rPr>
          <w:rFonts w:hint="eastAsia"/>
        </w:rPr>
        <w:br/>
      </w:r>
      <w:r>
        <w:rPr>
          <w:rFonts w:hint="eastAsia"/>
        </w:rPr>
        <w:t>　　第一节 汽车内饰用品行业定义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汽车内饰用品主要应用领域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全球汽车内饰用品行业发展状况分析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2019-2024年全球汽车内饰用品行业运行概况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2019-2024年全球汽车内饰用品行业市场规模分析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全球主要地区汽车内饰用品行业运行情况分析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2024-2030年全球汽车内饰用品行业发展趋势预测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2023-2024年中国汽车内饰用品发展环境分析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汽车内饰用品行业相关政策、标准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汽车内饰用品行业相关发展规划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中国汽车内饰用品行业现状调研分析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中国汽车内饰用品行业发展现状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一、2023-2024年汽车内饰用品行业品牌发展现状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二、2023-2024年汽车内饰用品行业需求市场现状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三、2023-2024年汽车内饰用品市场需求层次分析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四、2023-2024年中国汽车内饰用品市场走向分析</w:t>
      </w:r>
      <w:r>
        <w:rPr>
          <w:rFonts w:hint="eastAsia"/>
        </w:rPr>
        <w:br/>
      </w:r>
      <w:r>
        <w:rPr>
          <w:rFonts w:hint="eastAsia"/>
        </w:rPr>
        <w:t>　　第二节 中国汽车内饰用品产品技术分析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一、2023-2024年汽车内饰用品产品技术变化特点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二、2023-2024年汽车内饰用品产品市场的新技术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三、2023-2024年汽车内饰用品产品市场现状分析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中国汽车内饰用品行业存在的问题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一、2023-2024年汽车内饰用品产品市场存在的主要问题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二、2023-2024年国内汽车内饰用品产品市场的三大瓶颈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三、2023-2024年汽车内饰用品产品市场遭遇的规模难题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对中国汽车内饰用品市场的分析及思考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一、汽车内饰用品市场特点</w:t>
      </w:r>
      <w:r>
        <w:rPr>
          <w:rFonts w:hint="eastAsia"/>
        </w:rPr>
        <w:br/>
      </w:r>
      <w:r>
        <w:rPr>
          <w:rFonts w:hint="eastAsia"/>
        </w:rPr>
        <w:t>　　　　二、汽车内饰用品市场分析</w:t>
      </w:r>
      <w:r>
        <w:rPr>
          <w:rFonts w:hint="eastAsia"/>
        </w:rPr>
        <w:br/>
      </w:r>
      <w:r>
        <w:rPr>
          <w:rFonts w:hint="eastAsia"/>
        </w:rPr>
        <w:t>　　　　三、汽车内饰用品市场变化的方向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四、中国汽车内饰用品行业发展的新思路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五、对中国汽车内饰用品行业发展的思考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中国汽车内饰用品行业市场供需现状调研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中国汽车内饰用品市场现状分析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中国汽车内饰用品行业产量情况分析及预测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一、汽车内饰用品总体产能规模</w:t>
      </w:r>
      <w:r>
        <w:rPr>
          <w:rFonts w:hint="eastAsia"/>
        </w:rPr>
        <w:br/>
      </w:r>
      <w:r>
        <w:rPr>
          <w:rFonts w:hint="eastAsia"/>
        </w:rPr>
        <w:t>　　　　二、汽车内饰用品生产区域分布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三、2019-2024年中国汽车内饰用品产量统计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四、2024-2030年中国汽车内饰用品产量预测</w:t>
      </w:r>
      <w:r>
        <w:rPr>
          <w:rFonts w:hint="eastAsia"/>
        </w:rPr>
        <w:br/>
      </w:r>
      <w:r>
        <w:rPr>
          <w:rFonts w:hint="eastAsia"/>
        </w:rPr>
        <w:t>　　第三节 中国汽车内饰用品市场需求分析及预测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三、2024-2030年中国汽车内饰用品市场需求量预测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中国汽车内饰用品价格趋势分析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一、2019-2024年中国汽车内饰用品市场价格趋势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二、2024-2030年中国汽车内饰用品市场价格走势预测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中国汽车内饰用品进出口分析</w:t>
      </w:r>
      <w:r>
        <w:rPr>
          <w:rFonts w:hint="eastAsia"/>
        </w:rPr>
        <w:br/>
      </w:r>
      <w:r>
        <w:rPr>
          <w:rFonts w:hint="eastAsia"/>
        </w:rPr>
        <w:t>　　第一节 汽车内饰用品进口情况分析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汽车内饰用品出口情况分析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影响汽车内饰用品进出口因素分析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中国汽车内饰用品行业主要指标监测分析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2019-2024年中国汽车内饰用品行业规模情况分析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2019-2024年中国汽车内饰用品行业财务能力分析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汽车内饰用品行业细分产品调研</w:t>
      </w:r>
      <w:r>
        <w:rPr>
          <w:rFonts w:hint="eastAsia"/>
        </w:rPr>
        <w:br/>
      </w:r>
      <w:r>
        <w:rPr>
          <w:rFonts w:hint="eastAsia"/>
        </w:rPr>
        <w:t>　　第一节 汽车内饰用品细分产品结构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汽车内饰用品行业上下游发展情况分析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汽车内饰用品行业上游产业发展分析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汽车内饰用品行业下游产业发展分析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中国汽车内饰用品行业重点地区发展分析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汽车内饰用品行业重点区域市场结构调研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**地区汽车内饰用品市场容量分析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**地区汽车内饰用品市场容量分析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**地区汽车内饰用品市场容量分析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**地区汽车内饰用品市场容量分析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**地区汽车内饰用品市场容量分析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汽车内饰用品企业多样化经营策略分析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一、汽车内饰用品企业多样化经营情况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二、现行汽车内饰用品行业多样化经营的方向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大型汽车内饰用品企业集团未来发展策略分析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对中小汽车内饰用品企业生产经营的建议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汽车内饰用品行业前景及投资风险预警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2024年汽车内饰用品市场前景分析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2024年汽车内饰用品行业发展趋势预测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影响汽车内饰用品行业发展的主要因素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一、2024年影响汽车内饰用品行业运行的有利因素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二、2024年影响汽车内饰用品行业运行的稳定因素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三、2024年影响汽车内饰用品行业运行的不利因素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四、2024年中国汽车内饰用品行业发展面临的挑战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五、2024年中国汽车内饰用品行业发展面临的机遇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汽车内饰用品行业投资风险预警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一、汽车内饰用品行业市场风险预测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二、汽车内饰用品行业政策风险预测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三、汽车内饰用品行业经营风险预测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四、汽车内饰用品行业技术风险预测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五、汽车内饰用品行业竞争风险预测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六、汽车内饰用品行业其他风险预测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汽车内饰用品投资建议</w:t>
      </w:r>
      <w:r>
        <w:rPr>
          <w:rFonts w:hint="eastAsia"/>
        </w:rPr>
        <w:br/>
      </w:r>
      <w:r>
        <w:rPr>
          <w:rFonts w:hint="eastAsia"/>
        </w:rPr>
        <w:t>　　第一节 汽车内饰用品行业投资环境分析</w:t>
      </w:r>
      <w:r>
        <w:rPr>
          <w:rFonts w:hint="eastAsia"/>
        </w:rPr>
        <w:br/>
      </w:r>
      <w:r>
        <w:rPr>
          <w:rFonts w:hint="eastAsia"/>
        </w:rPr>
        <w:t>　　第二节 汽车内饰用品行业投资进入壁垒分析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汽车内饰用品行业历程</w:t>
      </w:r>
      <w:r>
        <w:rPr>
          <w:rFonts w:hint="eastAsia"/>
        </w:rPr>
        <w:br/>
      </w:r>
      <w:r>
        <w:rPr>
          <w:rFonts w:hint="eastAsia"/>
        </w:rPr>
        <w:t>　　图表 汽车内饰用品行业生命周期</w:t>
      </w:r>
      <w:r>
        <w:rPr>
          <w:rFonts w:hint="eastAsia"/>
        </w:rPr>
        <w:br/>
      </w:r>
      <w:r>
        <w:rPr>
          <w:rFonts w:hint="eastAsia"/>
        </w:rPr>
        <w:t>　　图表 汽车内饰用品行业产业链分析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2019-2024年汽车内饰用品行业市场容量分析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2024年中国汽车内饰用品行业需求领域分布格局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2024年中国汽车内饰用品进口国家及地区分析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2024年中国汽车内饰用品出口国家及地区分析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2019-2024年中国汽车内饰用品行业企业平均规模情况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2024-2030年中国汽车内饰用品行业市场规模预测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2024年中国汽车内饰用品市场前景分析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2024年中国汽车内饰用品发展趋势预测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cab36161b4658" w:history="1">
        <w:r>
          <w:rPr>
            <w:rStyle w:val="Hyperlink"/>
          </w:rPr>
          <w:t>中国汽车内饰用品行业现状与前景趋势分析报告（2024-2030年）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cab36161b4658" w:history="1">
        <w:r>
          <w:rPr>
            <w:rStyle w:val="Hyperlink"/>
          </w:rPr>
          <w:t>https://www.20087.com/0/35/QiCheNeiShiYongPinHangYeFaZhanQuShi.html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内饰清洗需几小时、汽车内饰用品批发市场在哪里、汽车内饰翻新、汽车内饰用品品牌十大排行、大众汽车报价及图片、汽车内饰用品品牌、汽车内饰用产品、汽车内饰用品套装图片、汽车内饰摆件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ff2375c224f94" w:history="1">
      <w:r>
        <w:rPr>
          <w:rStyle w:val="Hyperlink"/>
        </w:rPr>
        <w:t>中国汽车内饰用品行业现状与前景趋势分析报告（2024-2030年）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QiCheNeiShiYongPinHangYeFaZhanQuShi.html" TargetMode="External" Id="R29acab36161b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QiCheNeiShiYongPinHangYeFaZhanQuShi.html" TargetMode="External" Id="Rb5aff2375c22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2024-01-09T07:10:00Z</dcterms:created>
  <dcterms:modified xsi:type="dcterms:W3CDTF">2024-01-09T08:10:00Z</dcterms:modified>
  <dc:subject>中国汽车内饰用品行业现状与前景趋势分析报告（2024-2030年）</dc:subject>
  <dc:title>中国汽车内饰用品行业现状与前景趋势分析报告（2024-2030年）</dc:title>
  <cp:keywords>中国汽车内饰用品行业现状与前景趋势分析报告（2024-2030年）</cp:keywords>
  <dc:description>中国汽车内饰用品行业现状与前景趋势分析报告（2024-2030年）</dc:description>
</cp:coreProperties>
</file>