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cf33d01374523" w:history="1">
              <w:r>
                <w:rPr>
                  <w:rStyle w:val="Hyperlink"/>
                </w:rPr>
                <w:t>2024-2030年中国货车行业研究及市场前景报告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cf33d01374523" w:history="1">
              <w:r>
                <w:rPr>
                  <w:rStyle w:val="Hyperlink"/>
                </w:rPr>
                <w:t>2024-2030年中国货车行业研究及市场前景报告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6cf33d01374523" w:history="1">
                <w:r>
                  <w:rPr>
                    <w:rStyle w:val="Hyperlink"/>
                  </w:rPr>
                  <w:t>https://www.20087.com/0/75/HuoCheShiChangQianJingFenXi.html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车是公路货运的主力军，近年来，随着物流行业的快速发展和环保法规的趋严，货车的技术和性能不断升级。现代货车采用了轻量化材料和高效动力系统，显著提高了燃油经济性和载重能力。同时，智能驾驶辅助系统和车联网技术的应用，提升了行车安全和车队管理效率。此外，新能源货车的兴起，如电动货车和氢燃料电池货车，为实现绿色物流提供了可行方案。</w:t>
      </w:r>
      <w:r>
        <w:rPr>
          <w:rFonts w:hint="eastAsia"/>
        </w:rPr>
        <w:br/>
      </w:r>
      <w:r>
        <w:rPr>
          <w:rFonts w:hint="eastAsia"/>
        </w:rPr>
        <w:t>　　未来，货车的发展将更加注重智能化和绿色化。一方面，通过自动驾驶技术和大数据分析，智能货车将实现无人驾驶和智能路线规划，提高运输效率，降低人为因素引起的事故风险。另一方面，新能源和零排放技术将成为主流，如纯电动、氢能源和生物燃料，减少温室气体排放，促进交通运输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cf33d01374523" w:history="1">
        <w:r>
          <w:rPr>
            <w:rStyle w:val="Hyperlink"/>
          </w:rPr>
          <w:t>2024-2030年中国货车行业研究及市场前景报告</w:t>
        </w:r>
      </w:hyperlink>
      <w:r>
        <w:rPr>
          <w:rFonts w:hint="eastAsia"/>
        </w:rPr>
        <w:t>》主要分析了货车行业的市场规模、货车市场供需状况、货车市场竞争状况和货车主要企业经营情况，同时对货车行业的未来发展做出了科学预测。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cf33d01374523" w:history="1">
        <w:r>
          <w:rPr>
            <w:rStyle w:val="Hyperlink"/>
          </w:rPr>
          <w:t>2024-2030年中国货车行业研究及市场前景报告</w:t>
        </w:r>
      </w:hyperlink>
      <w:r>
        <w:rPr>
          <w:rFonts w:hint="eastAsia"/>
        </w:rPr>
        <w:t>》在多年货车行业研究的基础上，结合中国货车行业市场的发展现状，通过资深研究团队对货车市场各类资讯进行整理分析，并依托国家权威数据资源和长期市场监测的数据库，进行了全面、细致的研究。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cf33d01374523" w:history="1">
        <w:r>
          <w:rPr>
            <w:rStyle w:val="Hyperlink"/>
          </w:rPr>
          <w:t>2024-2030年中国货车行业研究及市场前景报告</w:t>
        </w:r>
      </w:hyperlink>
      <w:r>
        <w:rPr>
          <w:rFonts w:hint="eastAsia"/>
        </w:rPr>
        <w:t>》可以帮助投资者准确把握货车行业的市场现状，为投资者进行投资作出货车行业前景预判，挖掘货车行业投资价值，同时提出货车行业投资策略、生产策略、营销策略等方面的建议。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货车行业界定和分类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2024年货车行业国内外发展概述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全球货车行业发展概况</w:t>
      </w:r>
      <w:r>
        <w:rPr>
          <w:rFonts w:hint="eastAsia"/>
        </w:rPr>
        <w:br/>
      </w:r>
      <w:r>
        <w:rPr>
          <w:rFonts w:hint="eastAsia"/>
        </w:rPr>
        <w:t>　　　　一、全球货车行业发展现状</w:t>
      </w:r>
      <w:r>
        <w:rPr>
          <w:rFonts w:hint="eastAsia"/>
        </w:rPr>
        <w:br/>
      </w:r>
      <w:r>
        <w:rPr>
          <w:rFonts w:hint="eastAsia"/>
        </w:rPr>
        <w:t>　　　　二、全球货车行业发展趋势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中国货车行业发展概况</w:t>
      </w:r>
      <w:r>
        <w:rPr>
          <w:rFonts w:hint="eastAsia"/>
        </w:rPr>
        <w:br/>
      </w:r>
      <w:r>
        <w:rPr>
          <w:rFonts w:hint="eastAsia"/>
        </w:rPr>
        <w:t>　　　　一、中国货车行业发展历程与现状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二、中国货车行业发展中存在的问题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2024年中国货车行业发展环境分析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货车行业政策环境</w:t>
      </w:r>
      <w:r>
        <w:rPr>
          <w:rFonts w:hint="eastAsia"/>
        </w:rPr>
        <w:br/>
      </w:r>
      <w:r>
        <w:rPr>
          <w:rFonts w:hint="eastAsia"/>
        </w:rPr>
        <w:t>　　第四节 货车行业技术环境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2024年中国货车行业市场调研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一、货车行业市场规模及增速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二、货车行业市场饱和度</w:t>
      </w:r>
      <w:r>
        <w:rPr>
          <w:rFonts w:hint="eastAsia"/>
        </w:rPr>
        <w:br/>
      </w:r>
      <w:r>
        <w:rPr>
          <w:rFonts w:hint="eastAsia"/>
        </w:rPr>
        <w:t>　　　　三、影响货车行业市场规模的因素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四、2024-2030年货车行业市场规模及增速预测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一、货车行业所处生命周期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二、技术变革与行业革新对货车行业的影响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2019-2024年中国货车行业总体规模</w:t>
      </w:r>
      <w:r>
        <w:rPr>
          <w:rFonts w:hint="eastAsia"/>
        </w:rPr>
        <w:br/>
      </w:r>
      <w:r>
        <w:rPr>
          <w:rFonts w:hint="eastAsia"/>
        </w:rPr>
        <w:t>　　第二节 中国货车行业盈利情况分析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中国货车行业供给概况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一、2019-2024年中国货车供给情况分析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二、2024年中国货车行业供给特点分析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三、2024-2030年中国货车行业供给预测分析</w:t>
      </w:r>
      <w:r>
        <w:rPr>
          <w:rFonts w:hint="eastAsia"/>
        </w:rPr>
        <w:br/>
      </w:r>
      <w:r>
        <w:rPr>
          <w:rFonts w:hint="eastAsia"/>
        </w:rPr>
        <w:t>　　第四节 中国货车行业需求概况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一、2019-2024年中国货车行业需求情况分析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二、2024年中国货车行业市场需求特点分析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三、2024-2030年中国货车行业现状分析</w:t>
      </w:r>
      <w:r>
        <w:rPr>
          <w:rFonts w:hint="eastAsia"/>
        </w:rPr>
        <w:br/>
      </w:r>
      <w:r>
        <w:rPr>
          <w:rFonts w:hint="eastAsia"/>
        </w:rPr>
        <w:t>　　第五节 货车产业供需平衡状况分析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2024年中国货车行业区域市场调研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2024年中国货车行业产业链分析</w:t>
      </w:r>
      <w:r>
        <w:rPr>
          <w:rFonts w:hint="eastAsia"/>
        </w:rPr>
        <w:br/>
      </w:r>
      <w:r>
        <w:rPr>
          <w:rFonts w:hint="eastAsia"/>
        </w:rPr>
        <w:t>　　第一节 货车行业产业链分析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货车上游行业调研</w:t>
      </w:r>
      <w:r>
        <w:rPr>
          <w:rFonts w:hint="eastAsia"/>
        </w:rPr>
        <w:br/>
      </w:r>
      <w:r>
        <w:rPr>
          <w:rFonts w:hint="eastAsia"/>
        </w:rPr>
        <w:t>　　　　一、货车成本构成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四、上游行业对货车行业的影响</w:t>
      </w:r>
      <w:r>
        <w:rPr>
          <w:rFonts w:hint="eastAsia"/>
        </w:rPr>
        <w:br/>
      </w:r>
      <w:r>
        <w:rPr>
          <w:rFonts w:hint="eastAsia"/>
        </w:rPr>
        <w:t>　　第三节 货车下游行业调研</w:t>
      </w:r>
      <w:r>
        <w:rPr>
          <w:rFonts w:hint="eastAsia"/>
        </w:rPr>
        <w:br/>
      </w:r>
      <w:r>
        <w:rPr>
          <w:rFonts w:hint="eastAsia"/>
        </w:rPr>
        <w:t>　　　　一、货车下游行业分布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四、下游需求对货车行业的影响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2024年中国货车行业主导驱动因素分析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2024年中国货车行业偿债能力分析</w:t>
      </w:r>
      <w:r>
        <w:rPr>
          <w:rFonts w:hint="eastAsia"/>
        </w:rPr>
        <w:br/>
      </w:r>
      <w:r>
        <w:rPr>
          <w:rFonts w:hint="eastAsia"/>
        </w:rPr>
        <w:t>　　第一节 货车行业资产负债率分析</w:t>
      </w:r>
      <w:r>
        <w:rPr>
          <w:rFonts w:hint="eastAsia"/>
        </w:rPr>
        <w:br/>
      </w:r>
      <w:r>
        <w:rPr>
          <w:rFonts w:hint="eastAsia"/>
        </w:rPr>
        <w:t>　　第二节 货车行业速动比率分析</w:t>
      </w:r>
      <w:r>
        <w:rPr>
          <w:rFonts w:hint="eastAsia"/>
        </w:rPr>
        <w:br/>
      </w:r>
      <w:r>
        <w:rPr>
          <w:rFonts w:hint="eastAsia"/>
        </w:rPr>
        <w:t>　　第三节 货车行业流动比率分析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2024-2030年货车行业偿债能力预测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2024年中国货车行业营运能力分析</w:t>
      </w:r>
      <w:r>
        <w:rPr>
          <w:rFonts w:hint="eastAsia"/>
        </w:rPr>
        <w:br/>
      </w:r>
      <w:r>
        <w:rPr>
          <w:rFonts w:hint="eastAsia"/>
        </w:rPr>
        <w:t>　　第一节 货车行业总资产周转率分析</w:t>
      </w:r>
      <w:r>
        <w:rPr>
          <w:rFonts w:hint="eastAsia"/>
        </w:rPr>
        <w:br/>
      </w:r>
      <w:r>
        <w:rPr>
          <w:rFonts w:hint="eastAsia"/>
        </w:rPr>
        <w:t>　　第二节 货车行业净资产周转率分析</w:t>
      </w:r>
      <w:r>
        <w:rPr>
          <w:rFonts w:hint="eastAsia"/>
        </w:rPr>
        <w:br/>
      </w:r>
      <w:r>
        <w:rPr>
          <w:rFonts w:hint="eastAsia"/>
        </w:rPr>
        <w:t>　　第三节 货车行业应收账款周转率分析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2024-2030年货车行业营运能力预测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2024年中国货车行业竞争分析</w:t>
      </w:r>
      <w:r>
        <w:rPr>
          <w:rFonts w:hint="eastAsia"/>
        </w:rPr>
        <w:br/>
      </w:r>
      <w:r>
        <w:rPr>
          <w:rFonts w:hint="eastAsia"/>
        </w:rPr>
        <w:t>　　第一节 重点货车企业市场份额</w:t>
      </w:r>
      <w:r>
        <w:rPr>
          <w:rFonts w:hint="eastAsia"/>
        </w:rPr>
        <w:br/>
      </w:r>
      <w:r>
        <w:rPr>
          <w:rFonts w:hint="eastAsia"/>
        </w:rPr>
        <w:t>　　第二节 货车行业市场集中度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2024年中国货车行业重点企业分析</w:t>
      </w:r>
      <w:r>
        <w:rPr>
          <w:rFonts w:hint="eastAsia"/>
        </w:rPr>
        <w:br/>
      </w:r>
      <w:r>
        <w:rPr>
          <w:rFonts w:hint="eastAsia"/>
        </w:rPr>
        <w:t>　　第一节 东风日产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六、公司投资前景分析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六、公司投资前景分析</w:t>
      </w:r>
      <w:r>
        <w:rPr>
          <w:rFonts w:hint="eastAsia"/>
        </w:rPr>
        <w:br/>
      </w:r>
      <w:r>
        <w:rPr>
          <w:rFonts w:hint="eastAsia"/>
        </w:rPr>
        <w:t>　　第三节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六、公司投资前景分析</w:t>
      </w:r>
      <w:r>
        <w:rPr>
          <w:rFonts w:hint="eastAsia"/>
        </w:rPr>
        <w:br/>
      </w:r>
      <w:r>
        <w:rPr>
          <w:rFonts w:hint="eastAsia"/>
        </w:rPr>
        <w:t>　　第四节 江淮汽车公司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六、公司投资前景分析</w:t>
      </w:r>
      <w:r>
        <w:rPr>
          <w:rFonts w:hint="eastAsia"/>
        </w:rPr>
        <w:br/>
      </w:r>
      <w:r>
        <w:rPr>
          <w:rFonts w:hint="eastAsia"/>
        </w:rPr>
        <w:t>　　第五节 广州汽车集团有限公司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六、公司投资前景分析</w:t>
      </w:r>
      <w:r>
        <w:rPr>
          <w:rFonts w:hint="eastAsia"/>
        </w:rPr>
        <w:br/>
      </w:r>
      <w:r>
        <w:rPr>
          <w:rFonts w:hint="eastAsia"/>
        </w:rPr>
        <w:t>　　第六节 上海通用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六、公司投资前景分析</w:t>
      </w:r>
      <w:r>
        <w:rPr>
          <w:rFonts w:hint="eastAsia"/>
        </w:rPr>
        <w:br/>
      </w:r>
      <w:r>
        <w:rPr>
          <w:rFonts w:hint="eastAsia"/>
        </w:rPr>
        <w:t>　　第七节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六、公司投资前景分析</w:t>
      </w:r>
      <w:r>
        <w:rPr>
          <w:rFonts w:hint="eastAsia"/>
        </w:rPr>
        <w:br/>
      </w:r>
      <w:r>
        <w:rPr>
          <w:rFonts w:hint="eastAsia"/>
        </w:rPr>
        <w:t>　　第八节 一汽大众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六、公司投资前景分析</w:t>
      </w:r>
      <w:r>
        <w:rPr>
          <w:rFonts w:hint="eastAsia"/>
        </w:rPr>
        <w:br/>
      </w:r>
      <w:r>
        <w:rPr>
          <w:rFonts w:hint="eastAsia"/>
        </w:rPr>
        <w:t>　　第九节 上海通用五菱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六、公司投资前景分析</w:t>
      </w:r>
      <w:r>
        <w:rPr>
          <w:rFonts w:hint="eastAsia"/>
        </w:rPr>
        <w:br/>
      </w:r>
      <w:r>
        <w:rPr>
          <w:rFonts w:hint="eastAsia"/>
        </w:rPr>
        <w:t>　　第十节 长安福特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2024-2030年中国货车行业发展与投资前景分析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货车行业环境风险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货车行业政策风险</w:t>
      </w:r>
      <w:r>
        <w:rPr>
          <w:rFonts w:hint="eastAsia"/>
        </w:rPr>
        <w:br/>
      </w:r>
      <w:r>
        <w:rPr>
          <w:rFonts w:hint="eastAsia"/>
        </w:rPr>
        <w:t>　　第四节 货车行业市场风险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2024-2030年中国货车行业趋势预测及投资机会分析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货车行业趋势预测分析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货车行业投资机会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货车行业研究结论及建议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中~智~林~：货车行业发展建议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货车行业类别</w:t>
      </w:r>
      <w:r>
        <w:rPr>
          <w:rFonts w:hint="eastAsia"/>
        </w:rPr>
        <w:br/>
      </w:r>
      <w:r>
        <w:rPr>
          <w:rFonts w:hint="eastAsia"/>
        </w:rPr>
        <w:t>　　图表 货车行业产业链调研</w:t>
      </w:r>
      <w:r>
        <w:rPr>
          <w:rFonts w:hint="eastAsia"/>
        </w:rPr>
        <w:br/>
      </w:r>
      <w:r>
        <w:rPr>
          <w:rFonts w:hint="eastAsia"/>
        </w:rPr>
        <w:t>　　图表 货车行业现状</w:t>
      </w:r>
      <w:r>
        <w:rPr>
          <w:rFonts w:hint="eastAsia"/>
        </w:rPr>
        <w:br/>
      </w:r>
      <w:r>
        <w:rPr>
          <w:rFonts w:hint="eastAsia"/>
        </w:rPr>
        <w:t>　　图表 货车行业标准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2024年中国货车行业产能</w:t>
      </w:r>
      <w:r>
        <w:rPr>
          <w:rFonts w:hint="eastAsia"/>
        </w:rPr>
        <w:br/>
      </w:r>
      <w:r>
        <w:rPr>
          <w:rFonts w:hint="eastAsia"/>
        </w:rPr>
        <w:t>　　图表 2019-2024年中国货车行业产量统计</w:t>
      </w:r>
      <w:r>
        <w:rPr>
          <w:rFonts w:hint="eastAsia"/>
        </w:rPr>
        <w:br/>
      </w:r>
      <w:r>
        <w:rPr>
          <w:rFonts w:hint="eastAsia"/>
        </w:rPr>
        <w:t>　　图表 货车行业动态</w:t>
      </w:r>
      <w:r>
        <w:rPr>
          <w:rFonts w:hint="eastAsia"/>
        </w:rPr>
        <w:br/>
      </w:r>
      <w:r>
        <w:rPr>
          <w:rFonts w:hint="eastAsia"/>
        </w:rPr>
        <w:t>　　图表 2019-2024年中国货车市场需求量</w:t>
      </w:r>
      <w:r>
        <w:rPr>
          <w:rFonts w:hint="eastAsia"/>
        </w:rPr>
        <w:br/>
      </w:r>
      <w:r>
        <w:rPr>
          <w:rFonts w:hint="eastAsia"/>
        </w:rPr>
        <w:t>　　图表 2024年中国货车行业需求区域调研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2019-2024年中国货车行情</w:t>
      </w:r>
      <w:r>
        <w:rPr>
          <w:rFonts w:hint="eastAsia"/>
        </w:rPr>
        <w:br/>
      </w:r>
      <w:r>
        <w:rPr>
          <w:rFonts w:hint="eastAsia"/>
        </w:rPr>
        <w:t>　　图表 2019-2024年中国货车价格走势图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2019-2024年中国货车行业销售收入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2019-2024年中国货车行业盈利情况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2019-2024年中国货车行业利润总额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2019-2024年中国货车进口统计</w:t>
      </w:r>
      <w:r>
        <w:rPr>
          <w:rFonts w:hint="eastAsia"/>
        </w:rPr>
        <w:br/>
      </w:r>
      <w:r>
        <w:rPr>
          <w:rFonts w:hint="eastAsia"/>
        </w:rPr>
        <w:t>　　图表 2019-2024年中国货车出口统计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**地区货车市场规模</w:t>
      </w:r>
      <w:r>
        <w:rPr>
          <w:rFonts w:hint="eastAsia"/>
        </w:rPr>
        <w:br/>
      </w:r>
      <w:r>
        <w:rPr>
          <w:rFonts w:hint="eastAsia"/>
        </w:rPr>
        <w:t>　　图表 **地区货车行业市场需求</w:t>
      </w:r>
      <w:r>
        <w:rPr>
          <w:rFonts w:hint="eastAsia"/>
        </w:rPr>
        <w:br/>
      </w:r>
      <w:r>
        <w:rPr>
          <w:rFonts w:hint="eastAsia"/>
        </w:rPr>
        <w:t>　　图表 **地区货车市场调研</w:t>
      </w:r>
      <w:r>
        <w:rPr>
          <w:rFonts w:hint="eastAsia"/>
        </w:rPr>
        <w:br/>
      </w:r>
      <w:r>
        <w:rPr>
          <w:rFonts w:hint="eastAsia"/>
        </w:rPr>
        <w:t>　　图表 **地区货车行业市场需求分析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**地区货车市场规模</w:t>
      </w:r>
      <w:r>
        <w:rPr>
          <w:rFonts w:hint="eastAsia"/>
        </w:rPr>
        <w:br/>
      </w:r>
      <w:r>
        <w:rPr>
          <w:rFonts w:hint="eastAsia"/>
        </w:rPr>
        <w:t>　　图表 **地区货车行业市场需求</w:t>
      </w:r>
      <w:r>
        <w:rPr>
          <w:rFonts w:hint="eastAsia"/>
        </w:rPr>
        <w:br/>
      </w:r>
      <w:r>
        <w:rPr>
          <w:rFonts w:hint="eastAsia"/>
        </w:rPr>
        <w:t>　　图表 **地区货车市场调研</w:t>
      </w:r>
      <w:r>
        <w:rPr>
          <w:rFonts w:hint="eastAsia"/>
        </w:rPr>
        <w:br/>
      </w:r>
      <w:r>
        <w:rPr>
          <w:rFonts w:hint="eastAsia"/>
        </w:rPr>
        <w:t>　　图表 **地区货车行业市场需求分析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货车行业竞争对手分析</w:t>
      </w:r>
      <w:r>
        <w:rPr>
          <w:rFonts w:hint="eastAsia"/>
        </w:rPr>
        <w:br/>
      </w:r>
      <w:r>
        <w:rPr>
          <w:rFonts w:hint="eastAsia"/>
        </w:rPr>
        <w:t>　　图表 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2024-2030年中国货车行业产能预测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2024-2030年中国货车行业产量预测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2024-2030年中国货车市场需求预测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2024-2030年中国货车行业市场规模预测</w:t>
      </w:r>
      <w:r>
        <w:rPr>
          <w:rFonts w:hint="eastAsia"/>
        </w:rPr>
        <w:br/>
      </w:r>
      <w:r>
        <w:rPr>
          <w:rFonts w:hint="eastAsia"/>
        </w:rPr>
        <w:t>　　图表 货车行业准入条件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2024-2030年中国货车行业信息化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2024-2030年中国货车行业风险分析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2024-2030年中国货车行业发展趋势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2024-2030年中国货车市场前景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cf33d01374523" w:history="1">
        <w:r>
          <w:rPr>
            <w:rStyle w:val="Hyperlink"/>
          </w:rPr>
          <w:t>2024-2030年中国货车行业研究及市场前景报告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6cf33d01374523" w:history="1">
        <w:r>
          <w:rPr>
            <w:rStyle w:val="Hyperlink"/>
          </w:rPr>
          <w:t>https://www.20087.com/0/75/HuoCheShiChangQianJingFenXi.html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30108b3e64d82" w:history="1">
      <w:r>
        <w:rPr>
          <w:rStyle w:val="Hyperlink"/>
        </w:rPr>
        <w:t>2024-2030年中国货车行业研究及市场前景报告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HuoCheShiChangQianJingFenXi.html" TargetMode="External" Id="R986cf33d0137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HuoCheShiChangQianJingFenXi.html" TargetMode="External" Id="R15e30108b3e6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2024-04-13T01:32:00Z</dcterms:created>
  <dcterms:modified xsi:type="dcterms:W3CDTF">2024-04-13T02:32:00Z</dcterms:modified>
  <dc:subject>2024-2030年中国货车行业研究及市场前景报告</dc:subject>
  <dc:title>2024-2030年中国货车行业研究及市场前景报告</dc:title>
  <cp:keywords>2024-2030年中国货车行业研究及市场前景报告</cp:keywords>
  <dc:description>2024-2030年中国货车行业研究及市场前景报告</dc:description>
</cp:coreProperties>
</file>