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836b6301459b" w:history="1">
              <w:r>
                <w:rPr>
                  <w:rStyle w:val="Hyperlink"/>
                </w:rPr>
                <w:t>中国金红石开发利用行业现状与发展前景分析报告（2024-2030年）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836b6301459b" w:history="1">
              <w:r>
                <w:rPr>
                  <w:rStyle w:val="Hyperlink"/>
                </w:rPr>
                <w:t>中国金红石开发利用行业现状与发展前景分析报告（2024-2030年）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0836b6301459b" w:history="1">
                <w:r>
                  <w:rPr>
                    <w:rStyle w:val="Hyperlink"/>
                  </w:rPr>
                  <w:t>https://www.20087.com/0/05/JinHongShiKaiFaLiYongFaZhanXianZhuangQianJing.html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，作为含钛矿物的一种，近年来因其在钛白粉、钛金属及其他钛基合金生产中的关键作用而受到广泛关注。全球金红石资源分布不均，主要集中在澳大利亚、南非、莫桑比克等地，中国也有一定储量。随着环保政策的收紧和资源保护意识的增强，金红石的开采和利用正逐步转向更加环保和可持续的方式，如提高选矿技术、减少尾矿排放、综合利用伴生矿物等。此外，随着下游需求的多样化，如在航天、军事、化工、医药等领域的应用，金红石的深加工技术也在不断创新，以满足不同行业对钛产品性能的要求。</w:t>
      </w:r>
      <w:r>
        <w:rPr>
          <w:rFonts w:hint="eastAsia"/>
        </w:rPr>
        <w:br/>
      </w:r>
      <w:r>
        <w:rPr>
          <w:rFonts w:hint="eastAsia"/>
        </w:rPr>
        <w:t>　　未来，金红石的开发利用将更加注重技术创新和绿色化。一方面，通过研发新的提纯和加工技术，提高金红石的品位和回收率，减少对环境的影响，实现资源的高效利用。另一方面，随着全球对新能源、新材料的需求增长，金红石及其衍生产品将向高附加值、高性能方向发展，如开发用于电池、催化剂、生物医用材料等领域的钛基新材料。此外，循环经济理念的推广将促使行业探索金红石资源的循环利用途径，如废钛材料的回收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836b6301459b" w:history="1">
        <w:r>
          <w:rPr>
            <w:rStyle w:val="Hyperlink"/>
          </w:rPr>
          <w:t>中国金红石开发利用行业现状与发展前景分析报告（2024-2030年）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金红石开发利用行业的市场规模、需求变化、价格波动以及产业链构成。金红石开发利用报告深入剖析了当前市场现状，科学预测了未来金红石开发利用市场前景与发展趋势，特别关注了金红石开发利用细分市场的机会与挑战。同时，对金红石开发利用重点企业的竞争地位、品牌影响力和市场集中度进行了全面评估。金红石开发利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金红石开发利用产业概述</w:t>
      </w:r>
      <w:r>
        <w:rPr>
          <w:rFonts w:hint="eastAsia"/>
        </w:rPr>
        <w:br/>
      </w:r>
      <w:r>
        <w:rPr>
          <w:rFonts w:hint="eastAsia"/>
        </w:rPr>
        <w:t>　　第一节 金红石开发利用定义</w:t>
      </w:r>
      <w:r>
        <w:rPr>
          <w:rFonts w:hint="eastAsia"/>
        </w:rPr>
        <w:br/>
      </w:r>
      <w:r>
        <w:rPr>
          <w:rFonts w:hint="eastAsia"/>
        </w:rPr>
        <w:t>　　第二节 金红石开发利用行业特点</w:t>
      </w:r>
      <w:r>
        <w:rPr>
          <w:rFonts w:hint="eastAsia"/>
        </w:rPr>
        <w:br/>
      </w:r>
      <w:r>
        <w:rPr>
          <w:rFonts w:hint="eastAsia"/>
        </w:rPr>
        <w:t>　　第三节 金红石开发利用产业链分析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2023-2024年中国金红石开发利用行业运行环境分析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中国金红石开发利用运行经济环境分析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中国金红石开发利用产业政策环境分析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一、金红石开发利用行业监管体制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二、金红石开发利用行业主要法规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三、主要金红石开发利用产业政策</w:t>
      </w:r>
      <w:r>
        <w:rPr>
          <w:rFonts w:hint="eastAsia"/>
        </w:rPr>
        <w:br/>
      </w:r>
      <w:r>
        <w:rPr>
          <w:rFonts w:hint="eastAsia"/>
        </w:rPr>
        <w:t>　　第三节 中国金红石开发利用产业社会环境分析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国外金红石开发利用行业发展态势分析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国外金红石开发利用市场发展现状分析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国外主要国家金红石开发利用市场现状</w:t>
      </w:r>
      <w:r>
        <w:rPr>
          <w:rFonts w:hint="eastAsia"/>
        </w:rPr>
        <w:br/>
      </w:r>
      <w:r>
        <w:rPr>
          <w:rFonts w:hint="eastAsia"/>
        </w:rPr>
        <w:t>　　第三节 国外金红石开发利用行业发展趋势预测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中国金红石开发利用行业市场分析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2019-2024年中国金红石开发利用行业规模情况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一、金红石开发利用行业市场规模情况分析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二、金红石开发利用行业单位规模情况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三、金红石开发利用行业人员规模情况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2019-2024年中国金红石开发利用行业财务能力分析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一、金红石开发利用行业盈利能力分析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二、金红石开发利用行业偿债能力分析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三、金红石开发利用行业营运能力分析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四、金红石开发利用行业发展能力分析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2023-2024年中国金红石开发利用行业热点动态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2024年中国金红石开发利用行业面临的挑战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中国重点地区金红石开发利用行业市场调研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重点地区（一）金红石开发利用市场调研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重点地区（二）金红石开发利用市场调研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重点地区（三）金红石开发利用市场调研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重点地区（四）金红石开发利用市场调研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重点地区（五）金红石开发利用市场调研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中国金红石开发利用行业价格走势及影响因素分析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国内金红石开发利用行业价格回顾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国内金红石开发利用行业价格走势预测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国内金红石开发利用行业价格影响因素分析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中国金红石开发利用行业客户调研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一、金红石开发利用行业客户偏好调查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二、客户对金红石开发利用品牌的首要认知渠道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三、金红石开发利用品牌忠诚度调查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四、金红石开发利用行业客户消费理念调研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2024年金红石开发利用行业集中度分析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一、金红石开发利用市场集中度分析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二、金红石开发利用企业集中度分析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2023-2024年金红石开发利用行业竞争格局分析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一、金红石开发利用行业竞争策略分析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二、金红石开发利用行业竞争格局展望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三、我国金红石开发利用市场竞争趋势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金红石开发利用行业重点企业发展调研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金红石开发利用企业发展策略分析</w:t>
      </w:r>
      <w:r>
        <w:rPr>
          <w:rFonts w:hint="eastAsia"/>
        </w:rPr>
        <w:br/>
      </w:r>
      <w:r>
        <w:rPr>
          <w:rFonts w:hint="eastAsia"/>
        </w:rPr>
        <w:t>　　第一节 金红石开发利用市场策略分析</w:t>
      </w:r>
      <w:r>
        <w:rPr>
          <w:rFonts w:hint="eastAsia"/>
        </w:rPr>
        <w:br/>
      </w:r>
      <w:r>
        <w:rPr>
          <w:rFonts w:hint="eastAsia"/>
        </w:rPr>
        <w:t>　　　　一、金红石开发利用价格策略分析</w:t>
      </w:r>
      <w:r>
        <w:rPr>
          <w:rFonts w:hint="eastAsia"/>
        </w:rPr>
        <w:br/>
      </w:r>
      <w:r>
        <w:rPr>
          <w:rFonts w:hint="eastAsia"/>
        </w:rPr>
        <w:t>　　　　二、金红石开发利用渠道策略分析</w:t>
      </w:r>
      <w:r>
        <w:rPr>
          <w:rFonts w:hint="eastAsia"/>
        </w:rPr>
        <w:br/>
      </w:r>
      <w:r>
        <w:rPr>
          <w:rFonts w:hint="eastAsia"/>
        </w:rPr>
        <w:t>　　第二节 金红石开发利用销售策略分析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提高金红石开发利用企业竞争力的策略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一、提高中国金红石开发利用企业核心竞争力的对策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二、金红石开发利用企业提升竞争力的主要方向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三、影响金红石开发利用企业核心竞争力的因素及提升途径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四、提高金红石开发利用企业竞争力的策略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金红石开发利用行业投资风险与控制策略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金红石开发利用行业SWOT模型分析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一、金红石开发利用行业优势分析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二、金红石开发利用行业劣势分析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三、金红石开发利用行业机会分析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四、金红石开发利用行业风险分析</w:t>
      </w:r>
      <w:r>
        <w:rPr>
          <w:rFonts w:hint="eastAsia"/>
        </w:rPr>
        <w:br/>
      </w:r>
      <w:r>
        <w:rPr>
          <w:rFonts w:hint="eastAsia"/>
        </w:rPr>
        <w:t>　　第二节 金红石开发利用行业投资风险及控制策略分析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一、金红石开发利用市场风险及控制策略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二、金红石开发利用行业政策风险及控制策略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三、金红石开发利用行业经营风险及控制策略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四、金红石开发利用同业竞争风险及控制策略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五、金红石开发利用行业其他风险及控制策略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2024-2030年中国金红石开发利用行业投资潜力及发展趋势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2024-2030年金红石开发利用行业投资潜力分析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一、金红石开发利用行业重点可投资领域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二、金红石开发利用行业目标市场需求潜力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三、金红石开发利用行业投资潜力综合评判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中⋅智林－2024-2030年中国金红石开发利用行业发展趋势分析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一、2024年金红石开发利用市场前景分析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二、2024年金红石开发利用发展趋势预测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三、2024-2030年我国金红石开发利用行业发展剖析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五、未来金红石开发利用行业发展变局剖析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金红石开发利用行业历程</w:t>
      </w:r>
      <w:r>
        <w:rPr>
          <w:rFonts w:hint="eastAsia"/>
        </w:rPr>
        <w:br/>
      </w:r>
      <w:r>
        <w:rPr>
          <w:rFonts w:hint="eastAsia"/>
        </w:rPr>
        <w:t>　　图表 金红石开发利用行业生命周期</w:t>
      </w:r>
      <w:r>
        <w:rPr>
          <w:rFonts w:hint="eastAsia"/>
        </w:rPr>
        <w:br/>
      </w:r>
      <w:r>
        <w:rPr>
          <w:rFonts w:hint="eastAsia"/>
        </w:rPr>
        <w:t>　　图表 金红石开发利用行业产业链分析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2019-2024年金红石开发利用行业市场容量统计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2019-2024年中国金红石开发利用行业经营效益分析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**地区金红石开发利用市场规模及增长情况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**地区金红石开发利用市场规模及增长情况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**地区金红石开发利用行业市场需求情况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金红石开发利用重点企业（二）成长能力情况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2024-2030年中国金红石开发利用行业市场容量预测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2024-2030年中国金红石开发利用行业市场规模预测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2024-2030年中国金红石开发利用市场前景分析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2024-2030年中国金红石开发利用行业发展趋势预测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836b6301459b" w:history="1">
        <w:r>
          <w:rPr>
            <w:rStyle w:val="Hyperlink"/>
          </w:rPr>
          <w:t>中国金红石开发利用行业现状与发展前景分析报告（2024-2030年）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0836b6301459b" w:history="1">
        <w:r>
          <w:rPr>
            <w:rStyle w:val="Hyperlink"/>
          </w:rPr>
          <w:t>https://www.20087.com/0/05/JinHongShiKaiFaLiYongFaZhanXianZhuangQianJing.html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c05f4b14a483c" w:history="1">
      <w:r>
        <w:rPr>
          <w:rStyle w:val="Hyperlink"/>
        </w:rPr>
        <w:t>中国金红石开发利用行业现状与发展前景分析报告（2024-2030年）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HongShiKaiFaLiYongFaZhanXianZhuangQianJing.html" TargetMode="External" Id="Re850836b6301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HongShiKaiFaLiYongFaZhanXianZhuangQianJing.html" TargetMode="External" Id="R4a8c05f4b14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2024-03-29T01:33:00Z</dcterms:created>
  <dcterms:modified xsi:type="dcterms:W3CDTF">2024-03-29T02:33:00Z</dcterms:modified>
  <dc:subject>中国金红石开发利用行业现状与发展前景分析报告（2024-2030年）</dc:subject>
  <dc:title>中国金红石开发利用行业现状与发展前景分析报告（2024-2030年）</dc:title>
  <cp:keywords>中国金红石开发利用行业现状与发展前景分析报告（2024-2030年）</cp:keywords>
  <dc:description>中国金红石开发利用行业现状与发展前景分析报告（2024-2030年）</dc:description>
</cp:coreProperties>
</file>