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4e5344554e11" w:history="1">
              <w:r>
                <w:rPr>
                  <w:rStyle w:val="Hyperlink"/>
                </w:rPr>
                <w:t>全球与中国保险中介行业现状调研与发展趋势预测报告（2025版）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4e5344554e11" w:history="1">
              <w:r>
                <w:rPr>
                  <w:rStyle w:val="Hyperlink"/>
                </w:rPr>
                <w:t>全球与中国保险中介行业现状调研与发展趋势预测报告（2025版）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c4e5344554e11" w:history="1">
                <w:r>
                  <w:rPr>
                    <w:rStyle w:val="Hyperlink"/>
                  </w:rPr>
                  <w:t>https://www.20087.com/M_JinRongBaoXian/51/BaoXianZhongJieFaZhanXianZhuangFenXiQianJingYuCe.html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主要包括保险代理人、保险经纪人以及保险公估人等，他们在保险销售和服务过程中扮演着重要角色。近年来，随着保险市场的不断发展和消费者对保险需求的多样化，保险中介行业经历了快速的变化。一方面，互联网技术的应用让保险产品的销售更加便捷，线上保险平台和APP的出现改变了传统的销售渠道。另一方面，消费者对保险产品的了解和需求更加深入，促使保险中介提升服务水平，提供更加个性化的产品和咨询服务。</w:t>
      </w:r>
      <w:r>
        <w:rPr>
          <w:rFonts w:hint="eastAsia"/>
        </w:rPr>
        <w:br/>
      </w:r>
      <w:r>
        <w:rPr>
          <w:rFonts w:hint="eastAsia"/>
        </w:rPr>
        <w:t>　　未来，保险中介行业的发展趋势将受到几个关键因素的影响：首先，数字化转型将继续推进，保险中介需要利用大数据、人工智能等技术提供更加精准的风险评估和产品推荐。其次，随着消费者对透明度和信任度的要求提高，保险中介需要强化诚信经营和服务质量，建立长期的客户关系。最后，随着保险产品的不断创新，保险中介也需要不断提升自己的专业知识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c4e5344554e11" w:history="1">
        <w:r>
          <w:rPr>
            <w:rStyle w:val="Hyperlink"/>
          </w:rPr>
          <w:t>全球与中国保险中介行业现状调研与发展趋势预测报告（2025版）</w:t>
        </w:r>
      </w:hyperlink>
      <w:r>
        <w:rPr>
          <w:rFonts w:hint="eastAsia"/>
        </w:rPr>
        <w:t>》系统分析了保险中介行业的现状，全面梳理了保险中介市场需求、市场规模、产业链结构及价格体系，详细解读了保险中介细分市场特点。报告结合权威数据，科学预测了保险中介市场前景与发展趋势，客观分析了品牌竞争格局、市场集中度及重点企业的运营表现，并指出了保险中介行业面临的机遇与风险。为保险中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四、2025年中国保险中介监管政策取向</w:t>
      </w:r>
      <w:r>
        <w:rPr>
          <w:rFonts w:hint="eastAsia"/>
        </w:rPr>
        <w:br/>
      </w:r>
      <w:r>
        <w:rPr>
          <w:rFonts w:hint="eastAsia"/>
        </w:rPr>
        <w:t>　　第三节 2020-2025年中国保险中介产业社会环境分析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2020-2025年中国保险中介运行状况分析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2020-2025年中国保险营销的发展分析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第三节 2020-2025年保险中介市场发展应具备的市场环境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2020-2025年中国农业保险中介市场的分析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2020-2025年中国保险中介发展的问题及对策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2020-2025年中国保险经纪市场分析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一、新冠疫情对全球保险经纪业正负影响基本相抵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2020-2025年中国保险公估市场分析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二、中国保险公估业品牌发展战略分析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三、中国保险公估业未来发展的市场规模预测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2020-2025年中国保险中介行业投资现状分析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2020-2025年风险投资对于中国保险中介业的影响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2020-2025年中国保险中介行业重点省市格局分析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2025年中国保险中介行业提升竞争力策略分析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中国三大保险公司竞争力及关键性财务数据分析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2020-2025年中国保险行业资产情况分析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二、2020-2025年保险市场资金运用状况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2020-2025年中国保险市场面临的问题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2020-2025年中国保险市场发展思考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2025-2031年中国保险中介行业的发展方向分析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2025-2031年中国保险中介产业盈利预测分析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2025年我国保险中介机构数目及各细分机构占比 单位：家、%</w:t>
      </w:r>
      <w:r>
        <w:rPr>
          <w:rFonts w:hint="eastAsia"/>
        </w:rPr>
        <w:br/>
      </w:r>
      <w:r>
        <w:rPr>
          <w:rFonts w:hint="eastAsia"/>
        </w:rPr>
        <w:t>　　图表 2020-2025年我国保险中介机构数目及同比增长率趋势图</w:t>
      </w:r>
      <w:r>
        <w:rPr>
          <w:rFonts w:hint="eastAsia"/>
        </w:rPr>
        <w:br/>
      </w:r>
      <w:r>
        <w:rPr>
          <w:rFonts w:hint="eastAsia"/>
        </w:rPr>
        <w:t>　　图表 2020-2025年我国保险中介机构保费收入及同比增长率趋势图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2020-2025年我国保险中介渠道保费收入占比</w:t>
      </w:r>
      <w:r>
        <w:rPr>
          <w:rFonts w:hint="eastAsia"/>
        </w:rPr>
        <w:br/>
      </w:r>
      <w:r>
        <w:rPr>
          <w:rFonts w:hint="eastAsia"/>
        </w:rPr>
        <w:t>　　图表 2020-2025年我国保险中介机构业务收入及同比增长率趋势图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2020-2025年我国保险中介机构盈利状况 单位：万元</w:t>
      </w:r>
      <w:r>
        <w:rPr>
          <w:rFonts w:hint="eastAsia"/>
        </w:rPr>
        <w:br/>
      </w:r>
      <w:r>
        <w:rPr>
          <w:rFonts w:hint="eastAsia"/>
        </w:rPr>
        <w:t>　　图表 2025年我国保险中介机构细分机构排名前20名企业市场份额占比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2020-2025年我国保险中介机构退市情况即同比增长率趋势图 单位：家</w:t>
      </w:r>
      <w:r>
        <w:rPr>
          <w:rFonts w:hint="eastAsia"/>
        </w:rPr>
        <w:br/>
      </w:r>
      <w:r>
        <w:rPr>
          <w:rFonts w:hint="eastAsia"/>
        </w:rPr>
        <w:t>　　图表 保险专业中介机构市场退出名录</w:t>
      </w:r>
      <w:r>
        <w:rPr>
          <w:rFonts w:hint="eastAsia"/>
        </w:rPr>
        <w:br/>
      </w:r>
      <w:r>
        <w:rPr>
          <w:rFonts w:hint="eastAsia"/>
        </w:rPr>
        <w:t>　　图表 2025年中国保险专业中介机构地域分布情况</w:t>
      </w:r>
      <w:r>
        <w:rPr>
          <w:rFonts w:hint="eastAsia"/>
        </w:rPr>
        <w:br/>
      </w:r>
      <w:r>
        <w:rPr>
          <w:rFonts w:hint="eastAsia"/>
        </w:rPr>
        <w:t>　　图表 2024年底我国保险专业中介机构构成情况</w:t>
      </w:r>
      <w:r>
        <w:rPr>
          <w:rFonts w:hint="eastAsia"/>
        </w:rPr>
        <w:br/>
      </w:r>
      <w:r>
        <w:rPr>
          <w:rFonts w:hint="eastAsia"/>
        </w:rPr>
        <w:t>　　图表 2024年底我国保险专业中介机构数量前十位地区</w:t>
      </w:r>
      <w:r>
        <w:rPr>
          <w:rFonts w:hint="eastAsia"/>
        </w:rPr>
        <w:br/>
      </w:r>
      <w:r>
        <w:rPr>
          <w:rFonts w:hint="eastAsia"/>
        </w:rPr>
        <w:t>　　图表 2025年保险代理机构数量前十位省市</w:t>
      </w:r>
      <w:r>
        <w:rPr>
          <w:rFonts w:hint="eastAsia"/>
        </w:rPr>
        <w:br/>
      </w:r>
      <w:r>
        <w:rPr>
          <w:rFonts w:hint="eastAsia"/>
        </w:rPr>
        <w:t>　　图表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2020-2025年保险营销员数量变化情况</w:t>
      </w:r>
      <w:r>
        <w:rPr>
          <w:rFonts w:hint="eastAsia"/>
        </w:rPr>
        <w:br/>
      </w:r>
      <w:r>
        <w:rPr>
          <w:rFonts w:hint="eastAsia"/>
        </w:rPr>
        <w:t>　　图表 2025年全国保险营销员地区分布情况</w:t>
      </w:r>
      <w:r>
        <w:rPr>
          <w:rFonts w:hint="eastAsia"/>
        </w:rPr>
        <w:br/>
      </w:r>
      <w:r>
        <w:rPr>
          <w:rFonts w:hint="eastAsia"/>
        </w:rPr>
        <w:t>　　图表 2025年全国保险营销员持证情况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2025年我国保险兼业代理机构经营情况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2025年保险兼业务代理机构经营情况</w:t>
      </w:r>
      <w:r>
        <w:rPr>
          <w:rFonts w:hint="eastAsia"/>
        </w:rPr>
        <w:br/>
      </w:r>
      <w:r>
        <w:rPr>
          <w:rFonts w:hint="eastAsia"/>
        </w:rPr>
        <w:t>　　图表 2025年中国保险渠道保费占比情况</w:t>
      </w:r>
      <w:r>
        <w:rPr>
          <w:rFonts w:hint="eastAsia"/>
        </w:rPr>
        <w:br/>
      </w:r>
      <w:r>
        <w:rPr>
          <w:rFonts w:hint="eastAsia"/>
        </w:rPr>
        <w:t>　　图表 2020-2025年我国保险代理行业从业人数变化趋势</w:t>
      </w:r>
      <w:r>
        <w:rPr>
          <w:rFonts w:hint="eastAsia"/>
        </w:rPr>
        <w:br/>
      </w:r>
      <w:r>
        <w:rPr>
          <w:rFonts w:hint="eastAsia"/>
        </w:rPr>
        <w:t>　　图表 我国保险代理机构数量变化趋势</w:t>
      </w:r>
      <w:r>
        <w:rPr>
          <w:rFonts w:hint="eastAsia"/>
        </w:rPr>
        <w:br/>
      </w:r>
      <w:r>
        <w:rPr>
          <w:rFonts w:hint="eastAsia"/>
        </w:rPr>
        <w:t>　　图表 我国专业保险代理机构退市名录</w:t>
      </w:r>
      <w:r>
        <w:rPr>
          <w:rFonts w:hint="eastAsia"/>
        </w:rPr>
        <w:br/>
      </w:r>
      <w:r>
        <w:rPr>
          <w:rFonts w:hint="eastAsia"/>
        </w:rPr>
        <w:t>　　图表 我国保险经纪行业从业人数变化趋势图</w:t>
      </w:r>
      <w:r>
        <w:rPr>
          <w:rFonts w:hint="eastAsia"/>
        </w:rPr>
        <w:br/>
      </w:r>
      <w:r>
        <w:rPr>
          <w:rFonts w:hint="eastAsia"/>
        </w:rPr>
        <w:t>　　图表 我国保险经纪公司数量变化趋势图</w:t>
      </w:r>
      <w:r>
        <w:rPr>
          <w:rFonts w:hint="eastAsia"/>
        </w:rPr>
        <w:br/>
      </w:r>
      <w:r>
        <w:rPr>
          <w:rFonts w:hint="eastAsia"/>
        </w:rPr>
        <w:t>　　图表 我国保险渠道保费所占百分比情况</w:t>
      </w:r>
      <w:r>
        <w:rPr>
          <w:rFonts w:hint="eastAsia"/>
        </w:rPr>
        <w:br/>
      </w:r>
      <w:r>
        <w:rPr>
          <w:rFonts w:hint="eastAsia"/>
        </w:rPr>
        <w:t>　　图表 我国保险公估行业从业人数变化趋势图</w:t>
      </w:r>
      <w:r>
        <w:rPr>
          <w:rFonts w:hint="eastAsia"/>
        </w:rPr>
        <w:br/>
      </w:r>
      <w:r>
        <w:rPr>
          <w:rFonts w:hint="eastAsia"/>
        </w:rPr>
        <w:t>　　图表 我国保险公估机构数量变化趋势图</w:t>
      </w:r>
      <w:r>
        <w:rPr>
          <w:rFonts w:hint="eastAsia"/>
        </w:rPr>
        <w:br/>
      </w:r>
      <w:r>
        <w:rPr>
          <w:rFonts w:hint="eastAsia"/>
        </w:rPr>
        <w:t>　　图表 我国保险公估服务费收入细分情况</w:t>
      </w:r>
      <w:r>
        <w:rPr>
          <w:rFonts w:hint="eastAsia"/>
        </w:rPr>
        <w:br/>
      </w:r>
      <w:r>
        <w:rPr>
          <w:rFonts w:hint="eastAsia"/>
        </w:rPr>
        <w:t>　　图表 北京保险市场保费收入增长走势图 单位：亿元</w:t>
      </w:r>
      <w:r>
        <w:rPr>
          <w:rFonts w:hint="eastAsia"/>
        </w:rPr>
        <w:br/>
      </w:r>
      <w:r>
        <w:rPr>
          <w:rFonts w:hint="eastAsia"/>
        </w:rPr>
        <w:t>　　图表 上海市保险市场保费收入增长走势图</w:t>
      </w:r>
      <w:r>
        <w:rPr>
          <w:rFonts w:hint="eastAsia"/>
        </w:rPr>
        <w:br/>
      </w:r>
      <w:r>
        <w:rPr>
          <w:rFonts w:hint="eastAsia"/>
        </w:rPr>
        <w:t>　　图表 广东省保险市场保费收入增长走势图 单位：亿元</w:t>
      </w:r>
      <w:r>
        <w:rPr>
          <w:rFonts w:hint="eastAsia"/>
        </w:rPr>
        <w:br/>
      </w:r>
      <w:r>
        <w:rPr>
          <w:rFonts w:hint="eastAsia"/>
        </w:rPr>
        <w:t>　　图表 江苏省保险市场保费收入增长走势图 单位：亿元</w:t>
      </w:r>
      <w:r>
        <w:rPr>
          <w:rFonts w:hint="eastAsia"/>
        </w:rPr>
        <w:br/>
      </w:r>
      <w:r>
        <w:rPr>
          <w:rFonts w:hint="eastAsia"/>
        </w:rPr>
        <w:t>　　图表 辽宁省保费收入增长趋势图 单位：亿元</w:t>
      </w:r>
      <w:r>
        <w:rPr>
          <w:rFonts w:hint="eastAsia"/>
        </w:rPr>
        <w:br/>
      </w:r>
      <w:r>
        <w:rPr>
          <w:rFonts w:hint="eastAsia"/>
        </w:rPr>
        <w:t>　　图表 我国保险专业中介机构退市情况</w:t>
      </w:r>
      <w:r>
        <w:rPr>
          <w:rFonts w:hint="eastAsia"/>
        </w:rPr>
        <w:br/>
      </w:r>
      <w:r>
        <w:rPr>
          <w:rFonts w:hint="eastAsia"/>
        </w:rPr>
        <w:t>　　图表 保险代理机构业务收入前20名排名情况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我国保险专业中介机构退市情况</w:t>
      </w:r>
      <w:r>
        <w:rPr>
          <w:rFonts w:hint="eastAsia"/>
        </w:rPr>
        <w:br/>
      </w:r>
      <w:r>
        <w:rPr>
          <w:rFonts w:hint="eastAsia"/>
        </w:rPr>
        <w:t>　　图表 华泰保险经纪有限公司海外旅行意外伤害服务介绍</w:t>
      </w:r>
      <w:r>
        <w:rPr>
          <w:rFonts w:hint="eastAsia"/>
        </w:rPr>
        <w:br/>
      </w:r>
      <w:r>
        <w:rPr>
          <w:rFonts w:hint="eastAsia"/>
        </w:rPr>
        <w:t>　　图表 华泰保险经纪有限公司业务收入增长图</w:t>
      </w:r>
      <w:r>
        <w:rPr>
          <w:rFonts w:hint="eastAsia"/>
        </w:rPr>
        <w:br/>
      </w:r>
      <w:r>
        <w:rPr>
          <w:rFonts w:hint="eastAsia"/>
        </w:rPr>
        <w:t>　　图表 恒泰保险经纪有限公司组织架构图</w:t>
      </w:r>
      <w:r>
        <w:rPr>
          <w:rFonts w:hint="eastAsia"/>
        </w:rPr>
        <w:br/>
      </w:r>
      <w:r>
        <w:rPr>
          <w:rFonts w:hint="eastAsia"/>
        </w:rPr>
        <w:t>　　图表 北京世纪保险经纪有限公司组织框架图</w:t>
      </w:r>
      <w:r>
        <w:rPr>
          <w:rFonts w:hint="eastAsia"/>
        </w:rPr>
        <w:br/>
      </w:r>
      <w:r>
        <w:rPr>
          <w:rFonts w:hint="eastAsia"/>
        </w:rPr>
        <w:t>　　图表 广东方中保险公估有限公司业务种类</w:t>
      </w:r>
      <w:r>
        <w:rPr>
          <w:rFonts w:hint="eastAsia"/>
        </w:rPr>
        <w:br/>
      </w:r>
      <w:r>
        <w:rPr>
          <w:rFonts w:hint="eastAsia"/>
        </w:rPr>
        <w:t>　　图表 上海东方保险代理有限公司经营模式</w:t>
      </w:r>
      <w:r>
        <w:rPr>
          <w:rFonts w:hint="eastAsia"/>
        </w:rPr>
        <w:br/>
      </w:r>
      <w:r>
        <w:rPr>
          <w:rFonts w:hint="eastAsia"/>
        </w:rPr>
        <w:t>　　图表 上海东方保险代理有限公司代理险种统计表</w:t>
      </w:r>
      <w:r>
        <w:rPr>
          <w:rFonts w:hint="eastAsia"/>
        </w:rPr>
        <w:br/>
      </w:r>
      <w:r>
        <w:rPr>
          <w:rFonts w:hint="eastAsia"/>
        </w:rPr>
        <w:t>　　图表 上海东方保险代理有限公司代理的主要保险公司计表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我国保险中介机构细分机构营业收入及盈利趋势图单位：亿元</w:t>
      </w:r>
      <w:r>
        <w:rPr>
          <w:rFonts w:hint="eastAsia"/>
        </w:rPr>
        <w:br/>
      </w:r>
      <w:r>
        <w:rPr>
          <w:rFonts w:hint="eastAsia"/>
        </w:rPr>
        <w:t>　　图表 我国保险公估机构业务收入及同比增长率趋势图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4e5344554e11" w:history="1">
        <w:r>
          <w:rPr>
            <w:rStyle w:val="Hyperlink"/>
          </w:rPr>
          <w:t>全球与中国保险中介行业现状调研与发展趋势预测报告（2025版）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c4e5344554e11" w:history="1">
        <w:r>
          <w:rPr>
            <w:rStyle w:val="Hyperlink"/>
          </w:rPr>
          <w:t>https://www.20087.com/M_JinRongBaoXian/51/BaoXianZhongJieFaZhanXianZhuangFenXiQianJingYuCe.html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ff8b3c52e4242" w:history="1">
      <w:r>
        <w:rPr>
          <w:rStyle w:val="Hyperlink"/>
        </w:rPr>
        <w:t>全球与中国保险中介行业现状调研与发展趋势预测报告（2025版）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1/BaoXianZhongJieFaZhanXianZhuangFenXiQianJingYuCe.html" TargetMode="External" Id="Rf9ec4e534455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1/BaoXianZhongJieFaZhanXianZhuangFenXiQianJingYuCe.html" TargetMode="External" Id="R8a1ff8b3c52e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2025-03-26T07:08:00Z</dcterms:created>
  <dcterms:modified xsi:type="dcterms:W3CDTF">2025-03-26T08:08:00Z</dcterms:modified>
  <dc:subject>全球与中国保险中介行业现状调研与发展趋势预测报告（2025版）</dc:subject>
  <dc:title>全球与中国保险中介行业现状调研与发展趋势预测报告（2025版）</dc:title>
  <cp:keywords>全球与中国保险中介行业现状调研与发展趋势预测报告（2025版）</cp:keywords>
  <dc:description>全球与中国保险中介行业现状调研与发展趋势预测报告（2025版）</dc:description>
</cp:coreProperties>
</file>