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8b1485b544656" w:history="1">
              <w:r>
                <w:rPr>
                  <w:rStyle w:val="Hyperlink"/>
                </w:rPr>
                <w:t>2025年中国股票发展现状调研及市场前景分析报告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8b1485b544656" w:history="1">
              <w:r>
                <w:rPr>
                  <w:rStyle w:val="Hyperlink"/>
                </w:rPr>
                <w:t>2025年中国股票发展现状调研及市场前景分析报告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8b1485b544656" w:history="1">
                <w:r>
                  <w:rPr>
                    <w:rStyle w:val="Hyperlink"/>
                  </w:rPr>
                  <w:t>https://www.20087.com/M_JinRongBaoXian/51/GuPiaoShiChangQianJingYuCe.html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股票市场作为资本市场的重要组成部分，反映了经济活动的活跃程度和企业价值的变化。近年来，全球股市经历了波动与增长并存的复杂局面，受到全球经济形势、货币政策、地缘政治等因素的影响。随着金融科技的发展，股票交易更加便捷，投资者可以实时获取市场信息，利用算法交易和智能投顾服务进行投资决策。</w:t>
      </w:r>
      <w:r>
        <w:rPr>
          <w:rFonts w:hint="eastAsia"/>
        </w:rPr>
        <w:br/>
      </w:r>
      <w:r>
        <w:rPr>
          <w:rFonts w:hint="eastAsia"/>
        </w:rPr>
        <w:t>　　未来，股票市场将更加注重透明度和公平性，通过加强监管、完善信息披露机制，保护投资者权益。同时，ESG（环境、社会和公司治理）投资理念将深刻影响股票市场的投资趋势，促使企业更加重视可持续发展和社会责任。此外，随着数字货币和区块链技术的应用，股票发行和交易方式可能发生重大变革，为金融市场带来新的活力和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股票行业概述</w:t>
      </w:r>
      <w:r>
        <w:rPr>
          <w:rFonts w:hint="eastAsia"/>
        </w:rPr>
        <w:br/>
      </w:r>
      <w:r>
        <w:rPr>
          <w:rFonts w:hint="eastAsia"/>
        </w:rPr>
        <w:t>　　第一节 概念性描述及界定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中国股票行业发展环境分析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第三节 人文环境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中国股票市场现状分析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二、2025-2031年市场规模预测分析</w:t>
      </w:r>
      <w:r>
        <w:rPr>
          <w:rFonts w:hint="eastAsia"/>
        </w:rPr>
        <w:br/>
      </w:r>
      <w:r>
        <w:rPr>
          <w:rFonts w:hint="eastAsia"/>
        </w:rPr>
        <w:t>　　第二节 中国股票行业市场运营模式分析</w:t>
      </w:r>
      <w:r>
        <w:rPr>
          <w:rFonts w:hint="eastAsia"/>
        </w:rPr>
        <w:br/>
      </w:r>
      <w:r>
        <w:rPr>
          <w:rFonts w:hint="eastAsia"/>
        </w:rPr>
        <w:t>　　　　一、运营模式及赢利点</w:t>
      </w:r>
      <w:r>
        <w:rPr>
          <w:rFonts w:hint="eastAsia"/>
        </w:rPr>
        <w:br/>
      </w:r>
      <w:r>
        <w:rPr>
          <w:rFonts w:hint="eastAsia"/>
        </w:rPr>
        <w:t>　　　　二、股票行业市场运营模式未来趋势</w:t>
      </w:r>
      <w:r>
        <w:rPr>
          <w:rFonts w:hint="eastAsia"/>
        </w:rPr>
        <w:br/>
      </w:r>
      <w:r>
        <w:rPr>
          <w:rFonts w:hint="eastAsia"/>
        </w:rPr>
        <w:t>　　第三节 中国股票总体盈利性分析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中国主要股票企业盈利能力比较分析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2020-2025年股票行业利润分析</w:t>
      </w:r>
      <w:r>
        <w:rPr>
          <w:rFonts w:hint="eastAsia"/>
        </w:rPr>
        <w:br/>
      </w:r>
      <w:r>
        <w:rPr>
          <w:rFonts w:hint="eastAsia"/>
        </w:rPr>
        <w:t>　　　　一、2020-2025年股票行业利润总额分析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二、不同规模股票企业的利润总额比较分析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三、不同所有制股票企业的利润总额比较分析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2020-2025年股票行业销售毛利率分析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2020-2025年股票行业销售利润率分析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2020-2025年股票行业总资产利润率分析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2020-2025年股票行业净资产利润率分析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2020-2025年股票行业产值利税率分析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中国主要股票企业成长性比较分析</w:t>
      </w:r>
      <w:r>
        <w:rPr>
          <w:rFonts w:hint="eastAsia"/>
        </w:rPr>
        <w:br/>
      </w:r>
      <w:r>
        <w:rPr>
          <w:rFonts w:hint="eastAsia"/>
        </w:rPr>
        <w:t>　　第一节 2020-2025年股票行业总资产增长分析</w:t>
      </w:r>
      <w:r>
        <w:rPr>
          <w:rFonts w:hint="eastAsia"/>
        </w:rPr>
        <w:br/>
      </w:r>
      <w:r>
        <w:rPr>
          <w:rFonts w:hint="eastAsia"/>
        </w:rPr>
        <w:t>　　第二节 2020-2025年股票行业净资产增长分析</w:t>
      </w:r>
      <w:r>
        <w:rPr>
          <w:rFonts w:hint="eastAsia"/>
        </w:rPr>
        <w:br/>
      </w:r>
      <w:r>
        <w:rPr>
          <w:rFonts w:hint="eastAsia"/>
        </w:rPr>
        <w:t>　　第三节 2020-2025年股票行业利润增长分析</w:t>
      </w:r>
      <w:r>
        <w:rPr>
          <w:rFonts w:hint="eastAsia"/>
        </w:rPr>
        <w:br/>
      </w:r>
      <w:r>
        <w:rPr>
          <w:rFonts w:hint="eastAsia"/>
        </w:rPr>
        <w:t>　　第四节 2025-2031年股票行业增长预测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中国主要股票企业偿债能力比较分析</w:t>
      </w:r>
      <w:r>
        <w:rPr>
          <w:rFonts w:hint="eastAsia"/>
        </w:rPr>
        <w:br/>
      </w:r>
      <w:r>
        <w:rPr>
          <w:rFonts w:hint="eastAsia"/>
        </w:rPr>
        <w:t>　　第一节 2020-2025年股票行业资产负债率分析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2020-2025年股票行业速动比率分析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2020-2025年股票行业流动比率分析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2025-2031年股票行业偿债能力预测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中国主要股票企业营运能力比较分析</w:t>
      </w:r>
      <w:r>
        <w:rPr>
          <w:rFonts w:hint="eastAsia"/>
        </w:rPr>
        <w:br/>
      </w:r>
      <w:r>
        <w:rPr>
          <w:rFonts w:hint="eastAsia"/>
        </w:rPr>
        <w:t>　　第一节 2020-2025年股票行业总资产周转率分析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2020-2025年股票行业应收帐款周转率分析</w:t>
      </w:r>
      <w:r>
        <w:rPr>
          <w:rFonts w:hint="eastAsia"/>
        </w:rPr>
        <w:br/>
      </w:r>
      <w:r>
        <w:rPr>
          <w:rFonts w:hint="eastAsia"/>
        </w:rPr>
        <w:t>　　第三节 2020-2025年股票行业存货周转率分析</w:t>
      </w:r>
      <w:r>
        <w:rPr>
          <w:rFonts w:hint="eastAsia"/>
        </w:rPr>
        <w:br/>
      </w:r>
      <w:r>
        <w:rPr>
          <w:rFonts w:hint="eastAsia"/>
        </w:rPr>
        <w:t>　　第四节 2025-2031年股票行业偿债能力预测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2020-2025年中国股票行业竞争格局透析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2020-2025年中国股票行业竞争现状</w:t>
      </w:r>
      <w:r>
        <w:rPr>
          <w:rFonts w:hint="eastAsia"/>
        </w:rPr>
        <w:br/>
      </w:r>
      <w:r>
        <w:rPr>
          <w:rFonts w:hint="eastAsia"/>
        </w:rPr>
        <w:t>　　第二节 2020-2025年中国股票行业集中度分析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2025-2031年中国股票竞争趋势分析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2025-2031年中国股票行业市场发展预测</w:t>
      </w:r>
      <w:r>
        <w:rPr>
          <w:rFonts w:hint="eastAsia"/>
        </w:rPr>
        <w:br/>
      </w:r>
      <w:r>
        <w:rPr>
          <w:rFonts w:hint="eastAsia"/>
        </w:rPr>
        <w:t>　　第一节 发展前景展望</w:t>
      </w:r>
      <w:r>
        <w:rPr>
          <w:rFonts w:hint="eastAsia"/>
        </w:rPr>
        <w:br/>
      </w:r>
      <w:r>
        <w:rPr>
          <w:rFonts w:hint="eastAsia"/>
        </w:rPr>
        <w:t>　　第二节 发展趋势研究</w:t>
      </w:r>
      <w:r>
        <w:rPr>
          <w:rFonts w:hint="eastAsia"/>
        </w:rPr>
        <w:br/>
      </w:r>
      <w:r>
        <w:rPr>
          <w:rFonts w:hint="eastAsia"/>
        </w:rPr>
        <w:t>　　第三节 市场盈利空间预测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2025-2031年中国股票发展策略</w:t>
      </w:r>
      <w:r>
        <w:rPr>
          <w:rFonts w:hint="eastAsia"/>
        </w:rPr>
        <w:br/>
      </w:r>
      <w:r>
        <w:rPr>
          <w:rFonts w:hint="eastAsia"/>
        </w:rPr>
        <w:t>　　第一节 存在的问题</w:t>
      </w:r>
      <w:r>
        <w:rPr>
          <w:rFonts w:hint="eastAsia"/>
        </w:rPr>
        <w:br/>
      </w:r>
      <w:r>
        <w:rPr>
          <w:rFonts w:hint="eastAsia"/>
        </w:rPr>
        <w:t>　　第二节 发展的策略建议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2025-2031年中国股票行业风险分析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资金风险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专家投资建议</w:t>
      </w:r>
      <w:r>
        <w:rPr>
          <w:rFonts w:hint="eastAsia"/>
        </w:rPr>
        <w:br/>
      </w:r>
      <w:r>
        <w:rPr>
          <w:rFonts w:hint="eastAsia"/>
        </w:rPr>
        <w:t>　　第一节 投资概况</w:t>
      </w:r>
      <w:r>
        <w:rPr>
          <w:rFonts w:hint="eastAsia"/>
        </w:rPr>
        <w:br/>
      </w:r>
      <w:r>
        <w:rPr>
          <w:rFonts w:hint="eastAsia"/>
        </w:rPr>
        <w:t>　　第二节 投资机会剖析</w:t>
      </w:r>
      <w:r>
        <w:rPr>
          <w:rFonts w:hint="eastAsia"/>
        </w:rPr>
        <w:br/>
      </w:r>
      <w:r>
        <w:rPr>
          <w:rFonts w:hint="eastAsia"/>
        </w:rPr>
        <w:t>　　第三节 (中^智^林)济研：专家投资观点及建议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8b1485b544656" w:history="1">
        <w:r>
          <w:rPr>
            <w:rStyle w:val="Hyperlink"/>
          </w:rPr>
          <w:t>2025年中国股票发展现状调研及市场前景分析报告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8b1485b544656" w:history="1">
        <w:r>
          <w:rPr>
            <w:rStyle w:val="Hyperlink"/>
          </w:rPr>
          <w:t>https://www.20087.com/M_JinRongBaoXian/51/GuPiaoShiChangQianJingYuCe.html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热点：股票市场网站、股票明天走势、一分钟学会炒股、股票注册、十大炒股杠杆平台、股票开户哪家证券好、财经股票推荐、股票开市、财经股市行情网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e485b48384a2d" w:history="1">
      <w:r>
        <w:rPr>
          <w:rStyle w:val="Hyperlink"/>
        </w:rPr>
        <w:t>2025年中国股票发展现状调研及市场前景分析报告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1/GuPiaoShiChangQianJingYuCe.html" TargetMode="External" Id="R8898b1485b54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1/GuPiaoShiChangQianJingYuCe.html" TargetMode="External" Id="R437e485b4838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2024-11-26T03:24:00Z</dcterms:created>
  <dcterms:modified xsi:type="dcterms:W3CDTF">2024-11-26T04:24:00Z</dcterms:modified>
  <dc:subject>2025年中国股票发展现状调研及市场前景分析报告</dc:subject>
  <dc:title>2025年中国股票发展现状调研及市场前景分析报告</dc:title>
  <cp:keywords>2025年中国股票发展现状调研及市场前景分析报告</cp:keywords>
  <dc:description>2025年中国股票发展现状调研及市场前景分析报告</dc:description>
</cp:coreProperties>
</file>