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8d713274a4415" w:history="1">
              <w:r>
                <w:rPr>
                  <w:rStyle w:val="Hyperlink"/>
                </w:rPr>
                <w:t>2025-2031年中国四川省小微金融市场现状全面调研与发展趋势分析报告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8d713274a4415" w:history="1">
              <w:r>
                <w:rPr>
                  <w:rStyle w:val="Hyperlink"/>
                </w:rPr>
                <w:t>2025-2031年中国四川省小微金融市场现状全面调研与发展趋势分析报告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8d713274a4415" w:history="1">
                <w:r>
                  <w:rPr>
                    <w:rStyle w:val="Hyperlink"/>
                  </w:rPr>
                  <w:t>https://www.20087.com/1/05/SiChuanShengXiaoWeiJinRongDeFaZh.html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作为西部地区的经济大省，小微金融市场活跃且发展迅速。众多的小微企业为四川省的经济增长注入了强劲动力。为了满足这些企业的融资需求，四川省的金融机构积极创新金融产品和服务模式，推出了一系列针对小微企业的贷款、担保和投资基金等金融产品。这些举措有效地缓解了小微企业的融资难、融资贵问题，促进了地方经济的健康发展。</w:t>
      </w:r>
      <w:r>
        <w:rPr>
          <w:rFonts w:hint="eastAsia"/>
        </w:rPr>
        <w:br/>
      </w:r>
      <w:r>
        <w:rPr>
          <w:rFonts w:hint="eastAsia"/>
        </w:rPr>
        <w:t>　　未来，四川省小微金融将继续保持稳健发展的态势。随着四川省打造西部金融中心战略的深入实施，金融资源将进一步向小微企业倾斜。政府将加大对小微金融的政策支持力度，进一步完善金融基础设施，提升金融服务水平。同时，金融机构也将继续深化金融创新，通过大数据、云计算等先进技术提升风险管理能力和服务效率。在多方共同努力下，四川省的小微金融市场将迎来更加广阔的发展空间。</w:t>
      </w:r>
      <w:r>
        <w:rPr>
          <w:rFonts w:hint="eastAsia"/>
        </w:rPr>
        <w:br/>
      </w:r>
      <w:r>
        <w:rPr>
          <w:rFonts w:hint="eastAsia"/>
        </w:rPr>
        <w:t>　　《</w:t>
      </w:r>
      <w:hyperlink r:id="Rbfb8d713274a4415" w:history="1">
        <w:r>
          <w:rPr>
            <w:rStyle w:val="Hyperlink"/>
          </w:rPr>
          <w:t>2025-2031年中国四川省小微金融市场现状全面调研与发展趋势分析报告</w:t>
        </w:r>
      </w:hyperlink>
      <w:r>
        <w:rPr>
          <w:rFonts w:hint="eastAsia"/>
        </w:rPr>
        <w:t>》通过严谨的分析、翔实的数据及直观的图表，系统解析了四川省小微金融行业的市场规模、需求变化、价格波动及产业链结构。报告全面评估了当前四川省小微金融市场现状，科学预测了未来市场前景与发展趋势，重点剖析了四川省小微金融细分市场的机遇与挑战。同时，报告对四川省小微金融重点企业的竞争地位及市场集中度进行了评估，为四川省小微金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2024-2025年四川省小微企业发展环境分析</w:t>
      </w:r>
      <w:r>
        <w:rPr>
          <w:rFonts w:hint="eastAsia"/>
        </w:rPr>
        <w:br/>
      </w:r>
      <w:r>
        <w:rPr>
          <w:rFonts w:hint="eastAsia"/>
        </w:rPr>
        <w:t>　　第一节 2024-2025年四川省经济运行环境</w:t>
      </w:r>
      <w:r>
        <w:rPr>
          <w:rFonts w:hint="eastAsia"/>
        </w:rPr>
        <w:br/>
      </w:r>
      <w:r>
        <w:rPr>
          <w:rFonts w:hint="eastAsia"/>
        </w:rPr>
        <w:t>　　　　一、经济增长状况</w:t>
      </w:r>
      <w:r>
        <w:rPr>
          <w:rFonts w:hint="eastAsia"/>
        </w:rPr>
        <w:br/>
      </w:r>
      <w:r>
        <w:rPr>
          <w:rFonts w:hint="eastAsia"/>
        </w:rPr>
        <w:t>　　　　二、产业结构状况</w:t>
      </w:r>
      <w:r>
        <w:rPr>
          <w:rFonts w:hint="eastAsia"/>
        </w:rPr>
        <w:br/>
      </w:r>
      <w:r>
        <w:rPr>
          <w:rFonts w:hint="eastAsia"/>
        </w:rPr>
        <w:t>　　　　三、价格水平状况</w:t>
      </w:r>
      <w:r>
        <w:rPr>
          <w:rFonts w:hint="eastAsia"/>
        </w:rPr>
        <w:br/>
      </w:r>
      <w:r>
        <w:rPr>
          <w:rFonts w:hint="eastAsia"/>
        </w:rPr>
        <w:t>　　　　四、财政收支状况</w:t>
      </w:r>
      <w:r>
        <w:rPr>
          <w:rFonts w:hint="eastAsia"/>
        </w:rPr>
        <w:br/>
      </w:r>
      <w:r>
        <w:rPr>
          <w:rFonts w:hint="eastAsia"/>
        </w:rPr>
        <w:t>　　　　五、房地产市场</w:t>
      </w:r>
      <w:r>
        <w:rPr>
          <w:rFonts w:hint="eastAsia"/>
        </w:rPr>
        <w:br/>
      </w:r>
      <w:r>
        <w:rPr>
          <w:rFonts w:hint="eastAsia"/>
        </w:rPr>
        <w:t>　　第二节 2024-2025年四川省金融行业运行状况</w:t>
      </w:r>
      <w:r>
        <w:rPr>
          <w:rFonts w:hint="eastAsia"/>
        </w:rPr>
        <w:br/>
      </w:r>
      <w:r>
        <w:rPr>
          <w:rFonts w:hint="eastAsia"/>
        </w:rPr>
        <w:t>　　　　一、银行业运行状况</w:t>
      </w:r>
      <w:r>
        <w:rPr>
          <w:rFonts w:hint="eastAsia"/>
        </w:rPr>
        <w:br/>
      </w:r>
      <w:r>
        <w:rPr>
          <w:rFonts w:hint="eastAsia"/>
        </w:rPr>
        <w:t>　　　　二、证券业运行状况</w:t>
      </w:r>
      <w:r>
        <w:rPr>
          <w:rFonts w:hint="eastAsia"/>
        </w:rPr>
        <w:br/>
      </w:r>
      <w:r>
        <w:rPr>
          <w:rFonts w:hint="eastAsia"/>
        </w:rPr>
        <w:t>　　　　三、保险业运行状况</w:t>
      </w:r>
      <w:r>
        <w:rPr>
          <w:rFonts w:hint="eastAsia"/>
        </w:rPr>
        <w:br/>
      </w:r>
      <w:r>
        <w:rPr>
          <w:rFonts w:hint="eastAsia"/>
        </w:rPr>
        <w:t>　　　　四、金融市场发展状况</w:t>
      </w:r>
      <w:r>
        <w:rPr>
          <w:rFonts w:hint="eastAsia"/>
        </w:rPr>
        <w:br/>
      </w:r>
      <w:r>
        <w:rPr>
          <w:rFonts w:hint="eastAsia"/>
        </w:rPr>
        <w:t>　　　　五、金融生态环境不断优化</w:t>
      </w:r>
      <w:r>
        <w:rPr>
          <w:rFonts w:hint="eastAsia"/>
        </w:rPr>
        <w:br/>
      </w:r>
      <w:r>
        <w:rPr>
          <w:rFonts w:hint="eastAsia"/>
        </w:rPr>
        <w:t>　　第三节 2024-2025年四川省社会环境分析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2025年四川省小微企业融资需求分析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四川省金融机构服务小微企业模式分析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四川省银行服务小微企业现状分析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四川省保险机构服务小微企业分析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四川省部分银行小微企业业务发展现状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2025年四川省小额贷款行业发展分析</w:t>
      </w:r>
      <w:r>
        <w:rPr>
          <w:rFonts w:hint="eastAsia"/>
        </w:rPr>
        <w:br/>
      </w:r>
      <w:r>
        <w:rPr>
          <w:rFonts w:hint="eastAsia"/>
        </w:rPr>
        <w:t>　　第一节 2020-2025年四川省小额贷款行业发展现状</w:t>
      </w:r>
      <w:r>
        <w:rPr>
          <w:rFonts w:hint="eastAsia"/>
        </w:rPr>
        <w:br/>
      </w:r>
      <w:r>
        <w:rPr>
          <w:rFonts w:hint="eastAsia"/>
        </w:rPr>
        <w:t>　　　　一、四川省小额贷款行业发展现状</w:t>
      </w:r>
      <w:r>
        <w:rPr>
          <w:rFonts w:hint="eastAsia"/>
        </w:rPr>
        <w:br/>
      </w:r>
      <w:r>
        <w:rPr>
          <w:rFonts w:hint="eastAsia"/>
        </w:rPr>
        <w:t>　　　　二、2020-2025年四川省小额贷款企业数量</w:t>
      </w:r>
      <w:r>
        <w:rPr>
          <w:rFonts w:hint="eastAsia"/>
        </w:rPr>
        <w:br/>
      </w:r>
      <w:r>
        <w:rPr>
          <w:rFonts w:hint="eastAsia"/>
        </w:rPr>
        <w:t>　　　　三、2020-2025年四川省小额贷款企业从业人员人数</w:t>
      </w:r>
      <w:r>
        <w:rPr>
          <w:rFonts w:hint="eastAsia"/>
        </w:rPr>
        <w:br/>
      </w:r>
      <w:r>
        <w:rPr>
          <w:rFonts w:hint="eastAsia"/>
        </w:rPr>
        <w:t>　　　　四、2020-2025年四川省小额贷款企业实收资本</w:t>
      </w:r>
      <w:r>
        <w:rPr>
          <w:rFonts w:hint="eastAsia"/>
        </w:rPr>
        <w:br/>
      </w:r>
      <w:r>
        <w:rPr>
          <w:rFonts w:hint="eastAsia"/>
        </w:rPr>
        <w:t>　　　　五、2020-2025年四川省小额贷款企业贷款余额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2025年四川省网贷行业发展分析</w:t>
      </w:r>
      <w:r>
        <w:rPr>
          <w:rFonts w:hint="eastAsia"/>
        </w:rPr>
        <w:br/>
      </w:r>
      <w:r>
        <w:rPr>
          <w:rFonts w:hint="eastAsia"/>
        </w:rPr>
        <w:t>　　第一节 网贷产业环境透视</w:t>
      </w:r>
      <w:r>
        <w:rPr>
          <w:rFonts w:hint="eastAsia"/>
        </w:rPr>
        <w:br/>
      </w:r>
      <w:r>
        <w:rPr>
          <w:rFonts w:hint="eastAsia"/>
        </w:rPr>
        <w:t>　　　　一、四川省网贷行业投资背景</w:t>
      </w:r>
      <w:r>
        <w:rPr>
          <w:rFonts w:hint="eastAsia"/>
        </w:rPr>
        <w:br/>
      </w:r>
      <w:r>
        <w:rPr>
          <w:rFonts w:hint="eastAsia"/>
        </w:rPr>
        <w:t>　　　　二、四川省网贷行业市场环境分析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一、四川省网贷行业运行现状分析</w:t>
      </w:r>
      <w:r>
        <w:rPr>
          <w:rFonts w:hint="eastAsia"/>
        </w:rPr>
        <w:br/>
      </w:r>
      <w:r>
        <w:rPr>
          <w:rFonts w:hint="eastAsia"/>
        </w:rPr>
        <w:t>　　　　二、四川省网贷行业发展模式分析</w:t>
      </w:r>
      <w:r>
        <w:rPr>
          <w:rFonts w:hint="eastAsia"/>
        </w:rPr>
        <w:br/>
      </w:r>
      <w:r>
        <w:rPr>
          <w:rFonts w:hint="eastAsia"/>
        </w:rPr>
        <w:t>　　第三节 四川省网贷行业数据分析</w:t>
      </w:r>
      <w:r>
        <w:rPr>
          <w:rFonts w:hint="eastAsia"/>
        </w:rPr>
        <w:br/>
      </w:r>
      <w:r>
        <w:rPr>
          <w:rFonts w:hint="eastAsia"/>
        </w:rPr>
        <w:t>　　　　一、2020-2025年四川省网贷平台成交总额</w:t>
      </w:r>
      <w:r>
        <w:rPr>
          <w:rFonts w:hint="eastAsia"/>
        </w:rPr>
        <w:br/>
      </w:r>
      <w:r>
        <w:rPr>
          <w:rFonts w:hint="eastAsia"/>
        </w:rPr>
        <w:t>　　　　二、2020-2025年四川省网贷累计平台数量</w:t>
      </w:r>
      <w:r>
        <w:rPr>
          <w:rFonts w:hint="eastAsia"/>
        </w:rPr>
        <w:br/>
      </w:r>
      <w:r>
        <w:rPr>
          <w:rFonts w:hint="eastAsia"/>
        </w:rPr>
        <w:t>　　　　三、2025年四川省网贷平台的平均综合利率</w:t>
      </w:r>
      <w:r>
        <w:rPr>
          <w:rFonts w:hint="eastAsia"/>
        </w:rPr>
        <w:br/>
      </w:r>
      <w:r>
        <w:rPr>
          <w:rFonts w:hint="eastAsia"/>
        </w:rPr>
        <w:t>　　　　四、四川省重点平台动向</w:t>
      </w:r>
      <w:r>
        <w:rPr>
          <w:rFonts w:hint="eastAsia"/>
        </w:rPr>
        <w:br/>
      </w:r>
      <w:r>
        <w:rPr>
          <w:rFonts w:hint="eastAsia"/>
        </w:rPr>
        <w:t>　　　　五、2025年四川省重点监测平台贷款余额总额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四、四川省网贷可持续发展分析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二、2020-2025年四川省中小企业的数量规模</w:t>
      </w:r>
      <w:r>
        <w:rPr>
          <w:rFonts w:hint="eastAsia"/>
        </w:rPr>
        <w:br/>
      </w:r>
      <w:r>
        <w:rPr>
          <w:rFonts w:hint="eastAsia"/>
        </w:rPr>
        <w:t>　　　　三、中小企业的行业分布状况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一、中小企业贷款市场的竞争状况</w:t>
      </w:r>
      <w:r>
        <w:rPr>
          <w:rFonts w:hint="eastAsia"/>
        </w:rPr>
        <w:br/>
      </w:r>
      <w:r>
        <w:rPr>
          <w:rFonts w:hint="eastAsia"/>
        </w:rPr>
        <w:t>　　　　二、部分金额机构中小企业贷款状况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四川省小微金融行业投资特性分析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四川省小微金融行业投资情况分析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四川省小微金融行业投资风险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对四川省小微金融品牌的战略思考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2020-2025年四川省小微金融行业市场规模</w:t>
      </w:r>
      <w:r>
        <w:rPr>
          <w:rFonts w:hint="eastAsia"/>
        </w:rPr>
        <w:br/>
      </w:r>
      <w:r>
        <w:rPr>
          <w:rFonts w:hint="eastAsia"/>
        </w:rPr>
        <w:t>　　图表 2020-2025年全球小微金融产业市场规模</w:t>
      </w:r>
      <w:r>
        <w:rPr>
          <w:rFonts w:hint="eastAsia"/>
        </w:rPr>
        <w:br/>
      </w:r>
      <w:r>
        <w:rPr>
          <w:rFonts w:hint="eastAsia"/>
        </w:rPr>
        <w:t>　　图表 2020-2025年四川省小微金融竞争力分析</w:t>
      </w:r>
      <w:r>
        <w:rPr>
          <w:rFonts w:hint="eastAsia"/>
        </w:rPr>
        <w:br/>
      </w:r>
      <w:r>
        <w:rPr>
          <w:rFonts w:hint="eastAsia"/>
        </w:rPr>
        <w:t>　　图表 2020-2025年四川省网贷平台成交总额</w:t>
      </w:r>
      <w:r>
        <w:rPr>
          <w:rFonts w:hint="eastAsia"/>
        </w:rPr>
        <w:br/>
      </w:r>
      <w:r>
        <w:rPr>
          <w:rFonts w:hint="eastAsia"/>
        </w:rPr>
        <w:t>　　图表 2020-2025年四川省网贷累计平台数量</w:t>
      </w:r>
      <w:r>
        <w:rPr>
          <w:rFonts w:hint="eastAsia"/>
        </w:rPr>
        <w:br/>
      </w:r>
      <w:r>
        <w:rPr>
          <w:rFonts w:hint="eastAsia"/>
        </w:rPr>
        <w:t>　　图表 2025年四川省网贷平台的平均综合利率</w:t>
      </w:r>
      <w:r>
        <w:rPr>
          <w:rFonts w:hint="eastAsia"/>
        </w:rPr>
        <w:br/>
      </w:r>
      <w:r>
        <w:rPr>
          <w:rFonts w:hint="eastAsia"/>
        </w:rPr>
        <w:t>　　图表 2020-2025年四川省小额贷款企业数量</w:t>
      </w:r>
      <w:r>
        <w:rPr>
          <w:rFonts w:hint="eastAsia"/>
        </w:rPr>
        <w:br/>
      </w:r>
      <w:r>
        <w:rPr>
          <w:rFonts w:hint="eastAsia"/>
        </w:rPr>
        <w:t>　　图表 2020-2025年四川省小额贷款企业从业人员人数</w:t>
      </w:r>
      <w:r>
        <w:rPr>
          <w:rFonts w:hint="eastAsia"/>
        </w:rPr>
        <w:br/>
      </w:r>
      <w:r>
        <w:rPr>
          <w:rFonts w:hint="eastAsia"/>
        </w:rPr>
        <w:t>　　图表 2020-2025年四川省小额贷款企业实收资本</w:t>
      </w:r>
      <w:r>
        <w:rPr>
          <w:rFonts w:hint="eastAsia"/>
        </w:rPr>
        <w:br/>
      </w:r>
      <w:r>
        <w:rPr>
          <w:rFonts w:hint="eastAsia"/>
        </w:rPr>
        <w:t>　　图表 2020-2025年四川省小额贷款企业贷款余额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8d713274a4415" w:history="1">
        <w:r>
          <w:rPr>
            <w:rStyle w:val="Hyperlink"/>
          </w:rPr>
          <w:t>2025-2031年中国四川省小微金融市场现状全面调研与发展趋势分析报告</w:t>
        </w:r>
      </w:hyperlink>
      <w:r>
        <w:rPr>
          <w:color w:val="C00000"/>
        </w:rPr>
        <w:t>》，报告编号：</w:t>
      </w:r>
      <w:r>
        <w:rPr>
          <w:rFonts w:hint="eastAsia"/>
          <w:color w:val="C00000"/>
        </w:rPr>
        <w:t>2527051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8d713274a4415" w:history="1">
        <w:r>
          <w:rPr>
            <w:rStyle w:val="Hyperlink"/>
          </w:rPr>
          <w:t>https://www.20087.com/1/05/SiChuanShengXiaoWeiJinRongDeFaZh.html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热点：四川省小微金融发展现状、四川小微企业贷款政策、四川省小额贷款管理办法、四川小微企业优惠政策、四川省小额贷款公司管理暂行规定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1fda044a4c54" w:history="1">
      <w:r>
        <w:rPr>
          <w:rStyle w:val="Hyperlink"/>
        </w:rPr>
        <w:t>2025-2031年中国四川省小微金融市场现状全面调研与发展趋势分析报告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iChuanShengXiaoWeiJinRongDeFaZh.html" TargetMode="External" Id="Rbfb8d713274a4415" /></Relationships>
</file>

<file path=word/_rels/header2.xml.rels>&#65279;<?xml version="1.0" encoding="utf-8"?><Relationships xmlns="http://schemas.openxmlformats.org/package/2006/relationships"><Relationship Type="http://schemas.openxmlformats.org/officeDocument/2006/relationships/hyperlink" Target="https://www.20087.com/1/05/SiChuanShengXiaoWeiJinRongDeFaZh.html" TargetMode="External" Id="Rb4181fda044a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2025-06-12T06:13:00Z</dcterms:created>
  <dcterms:modified xsi:type="dcterms:W3CDTF">2025-06-12T07:13:00Z</dcterms:modified>
  <dc:subject>2025-2031年中国四川省小微金融市场现状全面调研与发展趋势分析报告</dc:subject>
  <dc:title>2025-2031年中国四川省小微金融市场现状全面调研与发展趋势分析报告</dc:title>
  <cp:keywords>2025-2031年中国四川省小微金融市场现状全面调研与发展趋势分析报告</cp:keywords>
  <dc:description>2025-2031年中国四川省小微金融市场现状全面调研与发展趋势分析报告</dc:description>
</cp:coreProperties>
</file>