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2ab235694421" w:history="1">
              <w:r>
                <w:rPr>
                  <w:rStyle w:val="Hyperlink"/>
                </w:rPr>
                <w:t>2024-2030年中国气煤行业研究与前景趋势分析报告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2ab235694421" w:history="1">
              <w:r>
                <w:rPr>
                  <w:rStyle w:val="Hyperlink"/>
                </w:rPr>
                <w:t>2024-2030年中国气煤行业研究与前景趋势分析报告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42ab235694421" w:history="1">
                <w:r>
                  <w:rPr>
                    <w:rStyle w:val="Hyperlink"/>
                  </w:rPr>
                  <w:t>https://www.20087.com/1/65/QiMeiFaZhanXianZhuangQianJing.html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煤炭品种，主要用于炼焦和其他工业用途。近年来，随着全球对清洁能源需求的增长和环境保护意识的提高，气煤行业面临着一系列挑战和机遇。目前，气煤开采和加工技术不断进步，旨在提高资源利用率并减少环境污染。同时，随着能源结构的调整，部分国家和地区正在减少对煤炭的依赖，转而发展天然气和可再生能源，这对气煤市场产生了影响。</w:t>
      </w:r>
      <w:r>
        <w:rPr>
          <w:rFonts w:hint="eastAsia"/>
        </w:rPr>
        <w:br/>
      </w:r>
      <w:r>
        <w:rPr>
          <w:rFonts w:hint="eastAsia"/>
        </w:rPr>
        <w:t>　　未来，气煤行业将更加注重可持续发展和技术创新。一方面，行业将继续探索和采用更高效、更环保的开采和加工技术，以降低对环境的影响并提高经济效益。另一方面，面对全球能源转型的大趋势，气煤生产商可能需要寻找新的市场和应用领域，如开发高附加值的煤炭产品，或者参与到煤炭清洁利用技术的研发中。此外，随着碳捕获与封存技术的进步，气煤行业有望实现更低的碳排放，从而减轻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2ab235694421" w:history="1">
        <w:r>
          <w:rPr>
            <w:rStyle w:val="Hyperlink"/>
          </w:rPr>
          <w:t>2024-2030年中国气煤行业研究与前景趋势分析报告</w:t>
        </w:r>
      </w:hyperlink>
      <w:r>
        <w:rPr>
          <w:rFonts w:hint="eastAsia"/>
        </w:rPr>
        <w:t>》全面分析了气煤行业的现状，深入探讨了气煤市场需求、市场规模及价格波动。气煤报告探讨了产业链关键环节，并对气煤各细分市场进行了研究。同时，基于权威数据和专业分析，科学预测了气煤市场前景与发展趋势。此外，还评估了气煤重点企业的经营状况，包括品牌影响力、市场集中度以及竞争格局，并审慎剖析了潜在风险与机遇。气煤报告以其专业性、科学性和权威性，成为气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第二节 气煤行业特点分析</w:t>
      </w:r>
      <w:r>
        <w:rPr>
          <w:rFonts w:hint="eastAsia"/>
        </w:rPr>
        <w:br/>
      </w:r>
      <w:r>
        <w:rPr>
          <w:rFonts w:hint="eastAsia"/>
        </w:rPr>
        <w:t>　　第三节 气煤产业链分析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2023-2024年全球气煤行业发展概况</w:t>
      </w:r>
      <w:r>
        <w:rPr>
          <w:rFonts w:hint="eastAsia"/>
        </w:rPr>
        <w:br/>
      </w:r>
      <w:r>
        <w:rPr>
          <w:rFonts w:hint="eastAsia"/>
        </w:rPr>
        <w:t>　　第二节 世界气煤行业发展走势</w:t>
      </w:r>
      <w:r>
        <w:rPr>
          <w:rFonts w:hint="eastAsia"/>
        </w:rPr>
        <w:br/>
      </w:r>
      <w:r>
        <w:rPr>
          <w:rFonts w:hint="eastAsia"/>
        </w:rPr>
        <w:t>　　　　二、全球气煤行业市场分布情况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当前我国气煤技术发展现状</w:t>
      </w:r>
      <w:r>
        <w:rPr>
          <w:rFonts w:hint="eastAsia"/>
        </w:rPr>
        <w:br/>
      </w:r>
      <w:r>
        <w:rPr>
          <w:rFonts w:hint="eastAsia"/>
        </w:rPr>
        <w:t>　　第二节 中外气煤技术差距及产生差距的主要原因分析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提高我国气煤技术的对策</w:t>
      </w:r>
      <w:r>
        <w:rPr>
          <w:rFonts w:hint="eastAsia"/>
        </w:rPr>
        <w:br/>
      </w:r>
      <w:r>
        <w:rPr>
          <w:rFonts w:hint="eastAsia"/>
        </w:rPr>
        <w:t>　　第四节 我国气煤研发、设计发展趋势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2023-2024年中国气煤发展现状调研</w:t>
      </w:r>
      <w:r>
        <w:rPr>
          <w:rFonts w:hint="eastAsia"/>
        </w:rPr>
        <w:br/>
      </w:r>
      <w:r>
        <w:rPr>
          <w:rFonts w:hint="eastAsia"/>
        </w:rPr>
        <w:t>　　第一节 中国气煤市场现状分析</w:t>
      </w:r>
      <w:r>
        <w:rPr>
          <w:rFonts w:hint="eastAsia"/>
        </w:rPr>
        <w:br/>
      </w:r>
      <w:r>
        <w:rPr>
          <w:rFonts w:hint="eastAsia"/>
        </w:rPr>
        <w:t>　　第二节 中国气煤产量分析及预测</w:t>
      </w:r>
      <w:r>
        <w:rPr>
          <w:rFonts w:hint="eastAsia"/>
        </w:rPr>
        <w:br/>
      </w:r>
      <w:r>
        <w:rPr>
          <w:rFonts w:hint="eastAsia"/>
        </w:rPr>
        <w:t>　　　　一、气煤总体产能规模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三、2019-2024年中国气煤产量统计</w:t>
      </w:r>
      <w:r>
        <w:rPr>
          <w:rFonts w:hint="eastAsia"/>
        </w:rPr>
        <w:br/>
      </w:r>
      <w:r>
        <w:rPr>
          <w:rFonts w:hint="eastAsia"/>
        </w:rPr>
        <w:t>　　　　二、气煤生产区域分布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三、2024-2030年中国气煤产量预测分析</w:t>
      </w:r>
      <w:r>
        <w:rPr>
          <w:rFonts w:hint="eastAsia"/>
        </w:rPr>
        <w:br/>
      </w:r>
      <w:r>
        <w:rPr>
          <w:rFonts w:hint="eastAsia"/>
        </w:rPr>
        <w:t>　　第三节 中国气煤市场需求分析及预测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二、**地区气煤市场调研分析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三、**地区气煤市场调研分析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四、**地区气煤市场调研分析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五、**地区气煤市场调研分析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气煤行业竞争格局分析</w:t>
      </w:r>
      <w:r>
        <w:rPr>
          <w:rFonts w:hint="eastAsia"/>
        </w:rPr>
        <w:br/>
      </w:r>
      <w:r>
        <w:rPr>
          <w:rFonts w:hint="eastAsia"/>
        </w:rPr>
        <w:t>　　第一节 气煤行业集中度分析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　　三、气煤区域集中度分析</w:t>
      </w:r>
      <w:r>
        <w:rPr>
          <w:rFonts w:hint="eastAsia"/>
        </w:rPr>
        <w:br/>
      </w:r>
      <w:r>
        <w:rPr>
          <w:rFonts w:hint="eastAsia"/>
        </w:rPr>
        <w:t>　　第二节 气煤行业主要企业竞争力分析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2024年气煤企业管理策略建议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四、气煤品牌战略管理的策略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气煤行业研究结论</w:t>
      </w:r>
      <w:r>
        <w:rPr>
          <w:rFonts w:hint="eastAsia"/>
        </w:rPr>
        <w:br/>
      </w:r>
      <w:r>
        <w:rPr>
          <w:rFonts w:hint="eastAsia"/>
        </w:rPr>
        <w:t>　　第二节 气煤行业投资价值评估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(中:智:林)气煤行业投资建议</w:t>
      </w:r>
      <w:r>
        <w:rPr>
          <w:rFonts w:hint="eastAsia"/>
        </w:rPr>
        <w:br/>
      </w:r>
      <w:r>
        <w:rPr>
          <w:rFonts w:hint="eastAsia"/>
        </w:rPr>
        <w:t>　　　　一、气煤行业投资策略建议</w:t>
      </w:r>
      <w:r>
        <w:rPr>
          <w:rFonts w:hint="eastAsia"/>
        </w:rPr>
        <w:br/>
      </w:r>
      <w:r>
        <w:rPr>
          <w:rFonts w:hint="eastAsia"/>
        </w:rPr>
        <w:t>　　　　二、气煤行业投资方向建议</w:t>
      </w:r>
      <w:r>
        <w:rPr>
          <w:rFonts w:hint="eastAsia"/>
        </w:rPr>
        <w:br/>
      </w:r>
      <w:r>
        <w:rPr>
          <w:rFonts w:hint="eastAsia"/>
        </w:rPr>
        <w:t>　　　　三、气煤行业投资方式建议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气煤行业历程</w:t>
      </w:r>
      <w:r>
        <w:rPr>
          <w:rFonts w:hint="eastAsia"/>
        </w:rPr>
        <w:br/>
      </w:r>
      <w:r>
        <w:rPr>
          <w:rFonts w:hint="eastAsia"/>
        </w:rPr>
        <w:t>　　图表 气煤行业生命周期</w:t>
      </w:r>
      <w:r>
        <w:rPr>
          <w:rFonts w:hint="eastAsia"/>
        </w:rPr>
        <w:br/>
      </w:r>
      <w:r>
        <w:rPr>
          <w:rFonts w:hint="eastAsia"/>
        </w:rPr>
        <w:t>　　图表 气煤行业产业链分析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气煤企业信息</w:t>
      </w:r>
      <w:r>
        <w:rPr>
          <w:rFonts w:hint="eastAsia"/>
        </w:rPr>
        <w:br/>
      </w:r>
      <w:r>
        <w:rPr>
          <w:rFonts w:hint="eastAsia"/>
        </w:rPr>
        <w:t>　　图表 气煤企业经营情况分析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2ab235694421" w:history="1">
        <w:r>
          <w:rPr>
            <w:rStyle w:val="Hyperlink"/>
          </w:rPr>
          <w:t>2024-2030年中国气煤行业研究与前景趋势分析报告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42ab235694421" w:history="1">
        <w:r>
          <w:rPr>
            <w:rStyle w:val="Hyperlink"/>
          </w:rPr>
          <w:t>https://www.20087.com/1/65/QiMeiFaZhanXianZhuangQianJing.html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9e1526f14ddd" w:history="1">
      <w:r>
        <w:rPr>
          <w:rStyle w:val="Hyperlink"/>
        </w:rPr>
        <w:t>2024-2030年中国气煤行业研究与前景趋势分析报告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MeiFaZhanXianZhuangQianJing.html" TargetMode="External" Id="R06c42ab2356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MeiFaZhanXianZhuangQianJing.html" TargetMode="External" Id="R5f099e1526f1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2023-12-23T00:37:00Z</dcterms:created>
  <dcterms:modified xsi:type="dcterms:W3CDTF">2023-12-23T01:37:00Z</dcterms:modified>
  <dc:subject>2024-2030年中国气煤行业研究与前景趋势分析报告</dc:subject>
  <dc:title>2024-2030年中国气煤行业研究与前景趋势分析报告</dc:title>
  <cp:keywords>2024-2030年中国气煤行业研究与前景趋势分析报告</cp:keywords>
  <dc:description>2024-2030年中国气煤行业研究与前景趋势分析报告</dc:description>
</cp:coreProperties>
</file>