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ccc12e2654502" w:history="1">
              <w:r>
                <w:rPr>
                  <w:rStyle w:val="Hyperlink"/>
                </w:rPr>
                <w:t>中国阴离子表面活性剂行业研究分析与市场前景报告（2024-2030年）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ccc12e2654502" w:history="1">
              <w:r>
                <w:rPr>
                  <w:rStyle w:val="Hyperlink"/>
                </w:rPr>
                <w:t>中国阴离子表面活性剂行业研究分析与市场前景报告（2024-2030年）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ccc12e2654502" w:history="1">
                <w:r>
                  <w:rPr>
                    <w:rStyle w:val="Hyperlink"/>
                  </w:rPr>
                  <w:t>https://www.20087.com/1/65/YinLiZiBiaoMianHuoXingJiFaZhanQianJingFenXi.html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日化、纺织、涂料和造纸等多个行业中不可或缺的化学助剂，因其具有优良的乳化、分散、润湿和起泡性能。近年来，随着消费者对环保和健康的关注度提升，市场对温和、生物可降解的阴离子表面活性剂需求增加。行业正在逐步转向使用硫酸盐和磺酸盐基的表面活性剂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阴离子表面活性剂将更加注重绿色化和功能化。随着生物技术的进步，天然来源的表面活性剂，如糖基和氨基酸表面活性剂，将得到更广泛的应用，满足市场对环保和温和性能的需求。同时，多功能化表面活性剂的开发，如具有抗菌、防晒或抗老化功能的表面活性剂，将为日化和纺织品提供更全面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ccc12e2654502" w:history="1">
        <w:r>
          <w:rPr>
            <w:rStyle w:val="Hyperlink"/>
          </w:rPr>
          <w:t>中国阴离子表面活性剂行业研究分析与市场前景报告（2024-2030年）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阴离子表面活性剂行业的市场规模、需求变化、价格波动以及产业链构成。阴离子表面活性剂报告深入剖析了当前市场现状，科学预测了未来阴离子表面活性剂市场前景与发展趋势，特别关注了阴离子表面活性剂细分市场的机会与挑战。同时，对阴离子表面活性剂重点企业的竞争地位、品牌影响力和市场集中度进行了全面评估。阴离子表面活性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阴离子表面活性剂行业发展概述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一、阴离子表面活性剂行业定义及分类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二、阴离子表面活性剂行业经济特性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三、阴离子表面活性剂行业产业链简介</w:t>
      </w:r>
      <w:r>
        <w:rPr>
          <w:rFonts w:hint="eastAsia"/>
        </w:rPr>
        <w:br/>
      </w:r>
      <w:r>
        <w:rPr>
          <w:rFonts w:hint="eastAsia"/>
        </w:rPr>
        <w:t>　　第二节 阴离子表面活性剂行业发展成熟度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阴离子表面活性剂行业相关产业动态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2023-2024年阴离子表面活性剂行业发展环境分析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阴离子表面活性剂行业技术发展现状及趋势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中外阴离子表面活性剂技术差距及产生差距的主要原因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提高我国阴离子表面活性剂技术的对策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我国阴离子表面活性剂产品研发、设计发展趋势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中国阴离子表面活性剂市场发展调研</w:t>
      </w:r>
      <w:r>
        <w:rPr>
          <w:rFonts w:hint="eastAsia"/>
        </w:rPr>
        <w:br/>
      </w:r>
      <w:r>
        <w:rPr>
          <w:rFonts w:hint="eastAsia"/>
        </w:rPr>
        <w:t>　　第一节 阴离子表面活性剂市场现状分析及预测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二、2024-2030年中国阴离子表面活性剂市场规模预测</w:t>
      </w:r>
      <w:r>
        <w:rPr>
          <w:rFonts w:hint="eastAsia"/>
        </w:rPr>
        <w:br/>
      </w:r>
      <w:r>
        <w:rPr>
          <w:rFonts w:hint="eastAsia"/>
        </w:rPr>
        <w:t>　　第二节 阴离子表面活性剂行业产能分析及预测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二、2024-2030年中国阴离子表面活性剂行业产能预测</w:t>
      </w:r>
      <w:r>
        <w:rPr>
          <w:rFonts w:hint="eastAsia"/>
        </w:rPr>
        <w:br/>
      </w:r>
      <w:r>
        <w:rPr>
          <w:rFonts w:hint="eastAsia"/>
        </w:rPr>
        <w:t>　　第三节 阴离子表面活性剂行业产量分析及预测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二、2024-2030年中国阴离子表面活性剂行业产量预测</w:t>
      </w:r>
      <w:r>
        <w:rPr>
          <w:rFonts w:hint="eastAsia"/>
        </w:rPr>
        <w:br/>
      </w:r>
      <w:r>
        <w:rPr>
          <w:rFonts w:hint="eastAsia"/>
        </w:rPr>
        <w:t>　　第四节 阴离子表面活性剂市场需求分析及预测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二、2024-2030年中国阴离子表面活性剂市场需求预测</w:t>
      </w:r>
      <w:r>
        <w:rPr>
          <w:rFonts w:hint="eastAsia"/>
        </w:rPr>
        <w:br/>
      </w:r>
      <w:r>
        <w:rPr>
          <w:rFonts w:hint="eastAsia"/>
        </w:rPr>
        <w:t>　　第五节 阴离子表面活性剂进出口数据分析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二、2024-2030年国内阴离子表面活性剂进出口情况预测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2019-2024年中国阴离子表面活性剂行业总体发展状况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中国阴离子表面活性剂行业规模情况分析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五、阴离子表面活性剂行业敏感性分析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中国阴离子表面活性剂行业重点区域发展分析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一、中国阴离子表面活性剂行业重点区域市场结构变化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阴离子表面活性剂行业产品价格分析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三、主要阴离子表面活性剂品牌产品价位分析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五、价格在阴离子表面活性剂行业竞争中的重要性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2024年中国阴离子表面活性剂行业上下游行业发展分析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阴离子表面活性剂上游行业分析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四、上游供给对阴离子表面活性剂行业的影响</w:t>
      </w:r>
      <w:r>
        <w:rPr>
          <w:rFonts w:hint="eastAsia"/>
        </w:rPr>
        <w:br/>
      </w:r>
      <w:r>
        <w:rPr>
          <w:rFonts w:hint="eastAsia"/>
        </w:rPr>
        <w:t>　　第二节 阴离子表面活性剂下游行业分析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四、下游需求对阴离子表面活性剂行业的影响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2024年中国阴离子表面活性剂产业市场竞争格局分析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2024年中国阴离子表面活性剂产业竞争现状分析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一、阴离子表面活性剂竞争力分析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二、阴离子表面活性剂技术竞争分析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2024年中国阴离子表面活性剂产业集中度分析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2024-2030年提高阴离子表面活性剂企业竞争力的策略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2024年影响阴离子表面活性剂行业发展的主要因素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一、影响阴离子表面活性剂行业运行的有利因素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二、影响阴离子表面活性剂行业运行的稳定因素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三、影响阴离子表面活性剂行业运行的不利因素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四、我国阴离子表面活性剂行业发展面临的挑战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五、我国阴离子表面活性剂行业发展面临的机遇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一、2024-2030年阴离子表面活性剂行业市场风险及控制策略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二、2024-2030年阴离子表面活性剂行业政策风险及控制策略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三、2024-2030年阴离子表面活性剂行业经营风险及控制策略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四、2024-2030年阴离子表面活性剂同业竞争风险及控制策略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五、2024-2030年阴离子表面活性剂行业其他风险及控制策略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阴离子表面活性剂行业发展趋势与投资规划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2024-2030年阴离子表面活性剂市场发展潜力分析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2024-2030年阴离子表面活性剂行业发展趋势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2024-2030年阴离子表面活性剂行业投资前景研究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中.智.林.－对我国阴离子表面活性剂品牌的战略思考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二、阴离子表面活性剂实施品牌战略的意义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五、阴离子表面活性剂品牌战略管理的策略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2024-2030年中国阴离子表面活性剂行业利润预测</w:t>
      </w:r>
      <w:r>
        <w:rPr>
          <w:rFonts w:hint="eastAsia"/>
        </w:rPr>
        <w:br/>
      </w:r>
      <w:r>
        <w:rPr>
          <w:rFonts w:hint="eastAsia"/>
        </w:rPr>
        <w:t>　　图表 2024年阴离子表面活性剂行业壁垒</w:t>
      </w:r>
      <w:r>
        <w:rPr>
          <w:rFonts w:hint="eastAsia"/>
        </w:rPr>
        <w:br/>
      </w:r>
      <w:r>
        <w:rPr>
          <w:rFonts w:hint="eastAsia"/>
        </w:rPr>
        <w:t>　　图表 2024年阴离子表面活性剂市场前景分析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2024-2030年中国阴离子表面活性剂市场需求预测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2024年阴离子表面活性剂发展趋势预测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ccc12e2654502" w:history="1">
        <w:r>
          <w:rPr>
            <w:rStyle w:val="Hyperlink"/>
          </w:rPr>
          <w:t>中国阴离子表面活性剂行业研究分析与市场前景报告（2024-2030年）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ccc12e2654502" w:history="1">
        <w:r>
          <w:rPr>
            <w:rStyle w:val="Hyperlink"/>
          </w:rPr>
          <w:t>https://www.20087.com/1/65/YinLiZiBiaoMianHuoXingJiFaZhanQianJingFenXi.html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15390478a4ba4" w:history="1">
      <w:r>
        <w:rPr>
          <w:rStyle w:val="Hyperlink"/>
        </w:rPr>
        <w:t>中国阴离子表面活性剂行业研究分析与市场前景报告（2024-2030年）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nLiZiBiaoMianHuoXingJiFaZhanQianJingFenXi.html" TargetMode="External" Id="R449ccc12e26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nLiZiBiaoMianHuoXingJiFaZhanQianJingFenXi.html" TargetMode="External" Id="Rf2b15390478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2023-12-08T04:52:00Z</dcterms:created>
  <dcterms:modified xsi:type="dcterms:W3CDTF">2023-12-08T05:52:00Z</dcterms:modified>
  <dc:subject>中国阴离子表面活性剂行业研究分析与市场前景报告（2024-2030年）</dc:subject>
  <dc:title>中国阴离子表面活性剂行业研究分析与市场前景报告（2024-2030年）</dc:title>
  <cp:keywords>中国阴离子表面活性剂行业研究分析与市场前景报告（2024-2030年）</cp:keywords>
  <dc:description>中国阴离子表面活性剂行业研究分析与市场前景报告（2024-2030年）</dc:description>
</cp:coreProperties>
</file>