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209463e034aca" w:history="1">
              <w:r>
                <w:rPr>
                  <w:rStyle w:val="Hyperlink"/>
                </w:rPr>
                <w:t>2025-2031年中国风电法兰行业市场分析与发展趋势报告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209463e034aca" w:history="1">
              <w:r>
                <w:rPr>
                  <w:rStyle w:val="Hyperlink"/>
                </w:rPr>
                <w:t>2025-2031年中国风电法兰行业市场分析与发展趋势报告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209463e034aca" w:history="1">
                <w:r>
                  <w:rPr>
                    <w:rStyle w:val="Hyperlink"/>
                  </w:rPr>
                  <w:t>https://www.20087.com/1/55/FengDianFaLanHangYeQuShi.html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法兰是风力发电机组塔筒连接的关键部件，主要用于支撑风机叶片和机舱结构，保证整个系统的稳定运行。风电法兰通常由高强度钢材制造而成，经过精密加工以确保精确度和一致性，从而满足复杂的工况要求。随着全球对清洁能源的需求日益增长，风电产业快速发展，带动了风电法兰市场的繁荣。为了应对海上风电项目特有的挑战，如高盐雾腐蚀环境，部分厂商推出了耐腐蚀性能更强的特殊涂层处理方案，有效延长了产品的使用寿命。</w:t>
      </w:r>
      <w:r>
        <w:rPr>
          <w:rFonts w:hint="eastAsia"/>
        </w:rPr>
        <w:br/>
      </w:r>
      <w:r>
        <w:rPr>
          <w:rFonts w:hint="eastAsia"/>
        </w:rPr>
        <w:t>　　未来，风电法兰将朝着高性能材料应用、智能制造与全生命周期管理方向演进。一方面，随着风电场向更深海域扩展，对法兰的抗疲劳性能、耐腐蚀能力提出了更高要求，新型合金材料的研发将成为重点，旨在提升产品在恶劣海洋环境下的耐用性。另一方面，结合工业4.0理念，未来的风电法兰生产过程将实现高度自动化与信息化，从原材料采购到成品交付的每一个环节都将被纳入智能管理系统，提高生产效率并降低运营成本。此外，在循环经济框架下，探索废旧法兰的回收再利用途径，建立闭环供应链体系，将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209463e034aca" w:history="1">
        <w:r>
          <w:rPr>
            <w:rStyle w:val="Hyperlink"/>
          </w:rPr>
          <w:t>2025-2031年中国风电法兰行业市场分析与发展趋势报告</w:t>
        </w:r>
      </w:hyperlink>
      <w:r>
        <w:rPr>
          <w:rFonts w:hint="eastAsia"/>
        </w:rPr>
        <w:t>》系统分析了风电法兰行业的市场规模、供需动态及竞争格局，重点评估了主要风电法兰企业的经营表现，并对风电法兰行业未来发展趋势进行了科学预测。报告结合风电法兰技术现状与SWOT分析，揭示了市场机遇与潜在风险。市场调研网发布的《</w:t>
      </w:r>
      <w:hyperlink r:id="R73e209463e034aca" w:history="1">
        <w:r>
          <w:rPr>
            <w:rStyle w:val="Hyperlink"/>
          </w:rPr>
          <w:t>2025-2031年中国风电法兰行业市场分析与发展趋势报告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风电法兰行业界定</w:t>
      </w:r>
      <w:r>
        <w:rPr>
          <w:rFonts w:hint="eastAsia"/>
        </w:rPr>
        <w:br/>
      </w:r>
      <w:r>
        <w:rPr>
          <w:rFonts w:hint="eastAsia"/>
        </w:rPr>
        <w:t>　　第一节 风电法兰行业定义</w:t>
      </w:r>
      <w:r>
        <w:rPr>
          <w:rFonts w:hint="eastAsia"/>
        </w:rPr>
        <w:br/>
      </w:r>
      <w:r>
        <w:rPr>
          <w:rFonts w:hint="eastAsia"/>
        </w:rPr>
        <w:t>　　第二节 风电法兰行业特点分析</w:t>
      </w:r>
      <w:r>
        <w:rPr>
          <w:rFonts w:hint="eastAsia"/>
        </w:rPr>
        <w:br/>
      </w:r>
      <w:r>
        <w:rPr>
          <w:rFonts w:hint="eastAsia"/>
        </w:rPr>
        <w:t>　　第三节 风电法兰行业发展历程</w:t>
      </w:r>
      <w:r>
        <w:rPr>
          <w:rFonts w:hint="eastAsia"/>
        </w:rPr>
        <w:br/>
      </w:r>
      <w:r>
        <w:rPr>
          <w:rFonts w:hint="eastAsia"/>
        </w:rPr>
        <w:t>　　第四节 风电法兰产业链分析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2024-2025年全球风电法兰行业发展态势分析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全球风电法兰行业总体情况</w:t>
      </w:r>
      <w:r>
        <w:rPr>
          <w:rFonts w:hint="eastAsia"/>
        </w:rPr>
        <w:br/>
      </w:r>
      <w:r>
        <w:rPr>
          <w:rFonts w:hint="eastAsia"/>
        </w:rPr>
        <w:t>　　第二节 风电法兰行业重点国家、地区市场分析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全球风电法兰行业发展前景预测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2024-2025年中国风电法兰行业发展环境分析</w:t>
      </w:r>
      <w:r>
        <w:rPr>
          <w:rFonts w:hint="eastAsia"/>
        </w:rPr>
        <w:br/>
      </w:r>
      <w:r>
        <w:rPr>
          <w:rFonts w:hint="eastAsia"/>
        </w:rPr>
        <w:t>　　第一节 风电法兰行业经济环境分析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风电法兰行业政策环境分析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一、风电法兰行业相关政策</w:t>
      </w:r>
      <w:r>
        <w:rPr>
          <w:rFonts w:hint="eastAsia"/>
        </w:rPr>
        <w:br/>
      </w:r>
      <w:r>
        <w:rPr>
          <w:rFonts w:hint="eastAsia"/>
        </w:rPr>
        <w:t>　　　　二、风电法兰行业相关标准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风电法兰行业技术发展现状及趋势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当前我国风电法兰技术发展现状</w:t>
      </w:r>
      <w:r>
        <w:rPr>
          <w:rFonts w:hint="eastAsia"/>
        </w:rPr>
        <w:br/>
      </w:r>
      <w:r>
        <w:rPr>
          <w:rFonts w:hint="eastAsia"/>
        </w:rPr>
        <w:t>　　第二节 中外风电法兰技术差距及产生差距的主要原因分析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提高我国风电法兰技术的对策</w:t>
      </w:r>
      <w:r>
        <w:rPr>
          <w:rFonts w:hint="eastAsia"/>
        </w:rPr>
        <w:br/>
      </w:r>
      <w:r>
        <w:rPr>
          <w:rFonts w:hint="eastAsia"/>
        </w:rPr>
        <w:t>　　第四节 我国风电法兰研发、设计发展趋势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中国风电法兰行业市场供需状况分析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中国风电法兰行业市场规模情况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中国风电法兰行业市场需求状况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一、2019-2024年风电法兰行业市场需求情况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二、风电法兰行业市场需求特点分析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三、2025-2031年风电法兰行业市场需求预测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中国风电法兰行业产量情况分析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一、2019-2024年风电法兰行业产量统计</w:t>
      </w:r>
      <w:r>
        <w:rPr>
          <w:rFonts w:hint="eastAsia"/>
        </w:rPr>
        <w:br/>
      </w:r>
      <w:r>
        <w:rPr>
          <w:rFonts w:hint="eastAsia"/>
        </w:rPr>
        <w:t>　　　　二、风电法兰行业市场供给特点分析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三、2025-2031年风电法兰行业产量预测</w:t>
      </w:r>
      <w:r>
        <w:rPr>
          <w:rFonts w:hint="eastAsia"/>
        </w:rPr>
        <w:br/>
      </w:r>
      <w:r>
        <w:rPr>
          <w:rFonts w:hint="eastAsia"/>
        </w:rPr>
        <w:t>　　第四节 风电法兰行业市场供需平衡状况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风电法兰行业出口情况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一、2019-2024年风电法兰行业出口情况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三、2025-2031年风电法兰行业出口情况预测</w:t>
      </w:r>
      <w:r>
        <w:rPr>
          <w:rFonts w:hint="eastAsia"/>
        </w:rPr>
        <w:br/>
      </w:r>
      <w:r>
        <w:rPr>
          <w:rFonts w:hint="eastAsia"/>
        </w:rPr>
        <w:t>　　第二节 风电法兰行业进口情况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一、2019-2024年风电法兰行业进口情况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三、2025-2031年风电法兰行业进口情况预测</w:t>
      </w:r>
      <w:r>
        <w:rPr>
          <w:rFonts w:hint="eastAsia"/>
        </w:rPr>
        <w:br/>
      </w:r>
      <w:r>
        <w:rPr>
          <w:rFonts w:hint="eastAsia"/>
        </w:rPr>
        <w:t>　　第三节 风电法兰行业进出口面临的挑战及对策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中国风电法兰行业产品价格监测</w:t>
      </w:r>
      <w:r>
        <w:rPr>
          <w:rFonts w:hint="eastAsia"/>
        </w:rPr>
        <w:br/>
      </w:r>
      <w:r>
        <w:rPr>
          <w:rFonts w:hint="eastAsia"/>
        </w:rPr>
        <w:t>　　　　一、风电法兰市场价格特征</w:t>
      </w:r>
      <w:r>
        <w:rPr>
          <w:rFonts w:hint="eastAsia"/>
        </w:rPr>
        <w:br/>
      </w:r>
      <w:r>
        <w:rPr>
          <w:rFonts w:hint="eastAsia"/>
        </w:rPr>
        <w:t>　　　　二、当前风电法兰市场价格评述</w:t>
      </w:r>
      <w:r>
        <w:rPr>
          <w:rFonts w:hint="eastAsia"/>
        </w:rPr>
        <w:br/>
      </w:r>
      <w:r>
        <w:rPr>
          <w:rFonts w:hint="eastAsia"/>
        </w:rPr>
        <w:t>　　　　三、影响风电法兰市场价格因素分析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四、未来风电法兰市场价格走势预测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中国风电法兰行业重点区域市场分析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风电法兰行业区域市场分布情况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风电法兰行业细分市场调研分析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风电法兰细分产品（一）市场调研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风电法兰细分产品（二）市场调研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风电法兰行业上、下游市场分析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风电法兰行业上游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风电法兰行业下游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风电法兰行业重点企业发展调研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风电法兰重点企业（一）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风电法兰重点企业（二）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风电法兰重点企业（三）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风电法兰重点企业（四）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风电法兰重点企业（五）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风电法兰重点企业（六）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风电法兰行业风险及对策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2025-2031年风电法兰行业发展环境分析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2025-2031年风电法兰行业投资特性分析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一、风电法兰行业进入壁垒</w:t>
      </w:r>
      <w:r>
        <w:rPr>
          <w:rFonts w:hint="eastAsia"/>
        </w:rPr>
        <w:br/>
      </w:r>
      <w:r>
        <w:rPr>
          <w:rFonts w:hint="eastAsia"/>
        </w:rPr>
        <w:t>　　　　二、风电法兰行业盈利模式</w:t>
      </w:r>
      <w:r>
        <w:rPr>
          <w:rFonts w:hint="eastAsia"/>
        </w:rPr>
        <w:br/>
      </w:r>
      <w:r>
        <w:rPr>
          <w:rFonts w:hint="eastAsia"/>
        </w:rPr>
        <w:t>　　　　三、风电法兰行业盈利因素</w:t>
      </w:r>
      <w:r>
        <w:rPr>
          <w:rFonts w:hint="eastAsia"/>
        </w:rPr>
        <w:br/>
      </w:r>
      <w:r>
        <w:rPr>
          <w:rFonts w:hint="eastAsia"/>
        </w:rPr>
        <w:t>　　第三节 风电法兰行业“波特五力模型”分析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2025-2031年风电法兰行业风险及对策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风电法兰企业竞争策略分析</w:t>
      </w:r>
      <w:r>
        <w:rPr>
          <w:rFonts w:hint="eastAsia"/>
        </w:rPr>
        <w:br/>
      </w:r>
      <w:r>
        <w:rPr>
          <w:rFonts w:hint="eastAsia"/>
        </w:rPr>
        <w:t>　　第一节 风电法兰市场竞争策略分析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一、2025-2031年中国风电法兰市场增长潜力分析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二、2025-2031年中国风电法兰主要潜力品种分析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三、现有风电法兰产品竞争策略分析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四、潜力风电法兰品种竞争策略选择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2025-2031年中国风电法兰企业竞争策略分析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一、2025-2031年我国风电法兰市场竞争趋势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二、2025-2031年风电法兰行业竞争格局展望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三、2025-2031年风电法兰行业竞争策略分析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四、2025-2031年风电法兰企业竞争策略分析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2025-2031年中国风电法兰行业发展趋势分析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一、2025-2031年风电法兰技术发展趋势分析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二、2025-2031年风电法兰产品发展趋势分析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三、2025-2031年风电法兰行业竞争格局展望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2025-2031年中国风电法兰市场趋势分析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一、2025-2031年风电法兰发展趋势预测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二、2025-2031年风电法兰市场前景分析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三、2025-2031年风电法兰产业政策趋向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2025-2031年风电法兰行业投资价值评估分析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风电法兰行业发展建议分析</w:t>
      </w:r>
      <w:r>
        <w:rPr>
          <w:rFonts w:hint="eastAsia"/>
        </w:rPr>
        <w:br/>
      </w:r>
      <w:r>
        <w:rPr>
          <w:rFonts w:hint="eastAsia"/>
        </w:rPr>
        <w:t>　　第一节 风电法兰行业研究结论及建议</w:t>
      </w:r>
      <w:r>
        <w:rPr>
          <w:rFonts w:hint="eastAsia"/>
        </w:rPr>
        <w:br/>
      </w:r>
      <w:r>
        <w:rPr>
          <w:rFonts w:hint="eastAsia"/>
        </w:rPr>
        <w:t>　　第二节 风电法兰细分行业研究结论及建议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风电法兰行业竞争策略总结及建议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风电法兰行业类别</w:t>
      </w:r>
      <w:r>
        <w:rPr>
          <w:rFonts w:hint="eastAsia"/>
        </w:rPr>
        <w:br/>
      </w:r>
      <w:r>
        <w:rPr>
          <w:rFonts w:hint="eastAsia"/>
        </w:rPr>
        <w:t>　　图表 风电法兰行业产业链调研</w:t>
      </w:r>
      <w:r>
        <w:rPr>
          <w:rFonts w:hint="eastAsia"/>
        </w:rPr>
        <w:br/>
      </w:r>
      <w:r>
        <w:rPr>
          <w:rFonts w:hint="eastAsia"/>
        </w:rPr>
        <w:t>　　图表 风电法兰行业现状</w:t>
      </w:r>
      <w:r>
        <w:rPr>
          <w:rFonts w:hint="eastAsia"/>
        </w:rPr>
        <w:br/>
      </w:r>
      <w:r>
        <w:rPr>
          <w:rFonts w:hint="eastAsia"/>
        </w:rPr>
        <w:t>　　图表 风电法兰行业标准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2019-2024年中国风电法兰行业市场规模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2024年中国风电法兰行业产能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2019-2024年中国风电法兰行业产量统计</w:t>
      </w:r>
      <w:r>
        <w:rPr>
          <w:rFonts w:hint="eastAsia"/>
        </w:rPr>
        <w:br/>
      </w:r>
      <w:r>
        <w:rPr>
          <w:rFonts w:hint="eastAsia"/>
        </w:rPr>
        <w:t>　　图表 风电法兰行业动态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2019-2024年中国风电法兰市场需求量</w:t>
      </w:r>
      <w:r>
        <w:rPr>
          <w:rFonts w:hint="eastAsia"/>
        </w:rPr>
        <w:br/>
      </w:r>
      <w:r>
        <w:rPr>
          <w:rFonts w:hint="eastAsia"/>
        </w:rPr>
        <w:t>　　图表 2024年中国风电法兰行业需求区域调研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2019-2024年中国风电法兰行情</w:t>
      </w:r>
      <w:r>
        <w:rPr>
          <w:rFonts w:hint="eastAsia"/>
        </w:rPr>
        <w:br/>
      </w:r>
      <w:r>
        <w:rPr>
          <w:rFonts w:hint="eastAsia"/>
        </w:rPr>
        <w:t>　　图表 2019-2024年中国风电法兰价格走势图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2019-2024年中国风电法兰行业销售收入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2019-2024年中国风电法兰行业盈利情况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2019-2024年中国风电法兰行业利润总额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2019-2024年中国风电法兰进口统计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2019-2024年中国风电法兰出口统计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2019-2024年中国风电法兰行业企业数量统计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**地区风电法兰市场规模</w:t>
      </w:r>
      <w:r>
        <w:rPr>
          <w:rFonts w:hint="eastAsia"/>
        </w:rPr>
        <w:br/>
      </w:r>
      <w:r>
        <w:rPr>
          <w:rFonts w:hint="eastAsia"/>
        </w:rPr>
        <w:t>　　图表 **地区风电法兰行业市场需求</w:t>
      </w:r>
      <w:r>
        <w:rPr>
          <w:rFonts w:hint="eastAsia"/>
        </w:rPr>
        <w:br/>
      </w:r>
      <w:r>
        <w:rPr>
          <w:rFonts w:hint="eastAsia"/>
        </w:rPr>
        <w:t>　　图表 **地区风电法兰市场调研</w:t>
      </w:r>
      <w:r>
        <w:rPr>
          <w:rFonts w:hint="eastAsia"/>
        </w:rPr>
        <w:br/>
      </w:r>
      <w:r>
        <w:rPr>
          <w:rFonts w:hint="eastAsia"/>
        </w:rPr>
        <w:t>　　图表 **地区风电法兰行业市场需求分析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**地区风电法兰市场规模</w:t>
      </w:r>
      <w:r>
        <w:rPr>
          <w:rFonts w:hint="eastAsia"/>
        </w:rPr>
        <w:br/>
      </w:r>
      <w:r>
        <w:rPr>
          <w:rFonts w:hint="eastAsia"/>
        </w:rPr>
        <w:t>　　图表 **地区风电法兰行业市场需求</w:t>
      </w:r>
      <w:r>
        <w:rPr>
          <w:rFonts w:hint="eastAsia"/>
        </w:rPr>
        <w:br/>
      </w:r>
      <w:r>
        <w:rPr>
          <w:rFonts w:hint="eastAsia"/>
        </w:rPr>
        <w:t>　　图表 **地区风电法兰市场调研</w:t>
      </w:r>
      <w:r>
        <w:rPr>
          <w:rFonts w:hint="eastAsia"/>
        </w:rPr>
        <w:br/>
      </w:r>
      <w:r>
        <w:rPr>
          <w:rFonts w:hint="eastAsia"/>
        </w:rPr>
        <w:t>　　图表 **地区风电法兰行业市场需求分析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风电法兰行业竞争对手分析</w:t>
      </w:r>
      <w:r>
        <w:rPr>
          <w:rFonts w:hint="eastAsia"/>
        </w:rPr>
        <w:br/>
      </w:r>
      <w:r>
        <w:rPr>
          <w:rFonts w:hint="eastAsia"/>
        </w:rPr>
        <w:t>　　图表 风电法兰重点企业（一）基本信息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2025-2031年中国风电法兰市场需求预测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2025-2031年中国风电法兰行业市场规模预测</w:t>
      </w:r>
      <w:r>
        <w:rPr>
          <w:rFonts w:hint="eastAsia"/>
        </w:rPr>
        <w:br/>
      </w:r>
      <w:r>
        <w:rPr>
          <w:rFonts w:hint="eastAsia"/>
        </w:rPr>
        <w:t>　　图表 风电法兰行业准入条件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2025-2031年中国风电法兰市场前景</w:t>
      </w:r>
      <w:r>
        <w:rPr>
          <w:rFonts w:hint="eastAsia"/>
        </w:rPr>
        <w:br/>
      </w:r>
      <w:r>
        <w:rPr>
          <w:rFonts w:hint="eastAsia"/>
        </w:rPr>
        <w:t>　　图表 2025-2031年中国风电法兰行业信息化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2025-2031年中国风电法兰行业风险分析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2025-2031年中国风电法兰行业发展趋势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209463e034aca" w:history="1">
        <w:r>
          <w:rPr>
            <w:rStyle w:val="Hyperlink"/>
          </w:rPr>
          <w:t>2025-2031年中国风电法兰行业市场分析与发展趋势报告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209463e034aca" w:history="1">
        <w:r>
          <w:rPr>
            <w:rStyle w:val="Hyperlink"/>
          </w:rPr>
          <w:t>https://www.20087.com/1/55/FengDianFaLanHangYeQuShi.html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热点：风电法兰是做什么用的、风电法兰厂家排名、风机水帘、风电法兰盘价格、风电替打法兰的标准、风电法兰十大厂家、风机法兰是干嘛用的、风电法兰盘、风电行业标准及技术规范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95c11a1c24cf6" w:history="1">
      <w:r>
        <w:rPr>
          <w:rStyle w:val="Hyperlink"/>
        </w:rPr>
        <w:t>2025-2031年中国风电法兰行业市场分析与发展趋势报告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engDianFaLanHangYeQuShi.html" TargetMode="External" Id="R73e209463e03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engDianFaLanHangYeQuShi.html" TargetMode="External" Id="R0b395c11a1c2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2024-12-29T04:58:00Z</dcterms:created>
  <dcterms:modified xsi:type="dcterms:W3CDTF">2024-12-29T05:58:00Z</dcterms:modified>
  <dc:subject>2025-2031年中国风电法兰行业市场分析与发展趋势报告</dc:subject>
  <dc:title>2025-2031年中国风电法兰行业市场分析与发展趋势报告</dc:title>
  <cp:keywords>2025-2031年中国风电法兰行业市场分析与发展趋势报告</cp:keywords>
  <dc:description>2025-2031年中国风电法兰行业市场分析与发展趋势报告</dc:description>
</cp:coreProperties>
</file>