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51ed9726f49af" w:history="1">
              <w:r>
                <w:rPr>
                  <w:rStyle w:val="Hyperlink"/>
                </w:rPr>
                <w:t>2024-2030年中国公路工程行业发展调研与行业前景分析报告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51ed9726f49af" w:history="1">
              <w:r>
                <w:rPr>
                  <w:rStyle w:val="Hyperlink"/>
                </w:rPr>
                <w:t>2024-2030年中国公路工程行业发展调研与行业前景分析报告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51ed9726f49af" w:history="1">
                <w:r>
                  <w:rPr>
                    <w:rStyle w:val="Hyperlink"/>
                  </w:rPr>
                  <w:t>https://www.20087.com/2/55/GongLuGongChengDeXianZhuangYuFaZhanQianJing.html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对经济发展和社会活动有着深远影响。近年来，中国公路工程的建设速度和质量都有显著提升，高速公路网络覆盖全国，农村公路也得到了极大改善，促进了区域间的互联互通。随着技术进步，如BIM（建筑信息模型）、无人机测绘和智能施工机械的应用，公路工程的规划、设计和施工效率得到提高。</w:t>
      </w:r>
      <w:r>
        <w:rPr>
          <w:rFonts w:hint="eastAsia"/>
        </w:rPr>
        <w:br/>
      </w:r>
      <w:r>
        <w:rPr>
          <w:rFonts w:hint="eastAsia"/>
        </w:rPr>
        <w:t>　　未来，公路工程行业将更加注重可持续发展和智慧交通。一方面，公路建设将更加关注生态保护和节能减排，采用绿色材料和施工方法，减少对环境的影响；另一方面，智慧公路的概念将深入人心，通过物联网、大数据和人工智能等技术，实现公路的智能管理和服务，提高交通安全和通行效率。同时，与电动汽车和自动驾驶技术的融合，将推动公路工程向更加智能化、信息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d51ed9726f49af" w:history="1">
        <w:r>
          <w:rPr>
            <w:rStyle w:val="Hyperlink"/>
          </w:rPr>
          <w:t>2024-2030年中国公路工程行业发展调研与行业前景分析报告</w:t>
        </w:r>
      </w:hyperlink>
      <w:r>
        <w:rPr>
          <w:rFonts w:hint="eastAsia"/>
        </w:rPr>
        <w:t>全面分析了公路工程行业的市场规模、需求和价格动态，同时对公路工程产业链进行了探讨。报告客观描述了公路工程行业现状，审慎预测了公路工程市场前景及发展趋势。此外，报告还聚焦于公路工程重点企业，剖析了市场竞争格局、集中度以及品牌影响力，并对公路工程细分市场进行了研究。公路工程报告以专业、科学的视角，为投资者和行业决策者提供了权威的市场洞察与决策参考，是公路工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三、主要公路工程产业政策</w:t>
      </w:r>
      <w:r>
        <w:rPr>
          <w:rFonts w:hint="eastAsia"/>
        </w:rPr>
        <w:br/>
      </w:r>
      <w:r>
        <w:rPr>
          <w:rFonts w:hint="eastAsia"/>
        </w:rPr>
        <w:t>　　第三节 中国公路工程产业社会环境分析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国外主要国家公路工程市场现状</w:t>
      </w:r>
      <w:r>
        <w:rPr>
          <w:rFonts w:hint="eastAsia"/>
        </w:rPr>
        <w:br/>
      </w:r>
      <w:r>
        <w:rPr>
          <w:rFonts w:hint="eastAsia"/>
        </w:rPr>
        <w:t>　　第三节 国外公路工程行业发展趋势预测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二、公路工程渠道策略分析</w:t>
      </w:r>
      <w:r>
        <w:rPr>
          <w:rFonts w:hint="eastAsia"/>
        </w:rPr>
        <w:br/>
      </w:r>
      <w:r>
        <w:rPr>
          <w:rFonts w:hint="eastAsia"/>
        </w:rPr>
        <w:t>　　第二节 公路工程销售策略分析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2024-2030年公路工程行业投资潜力分析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中⋅智⋅林－2024-2030年中国公路工程行业发展趋势分析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一、2024年公路工程市场前景分析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二、2024年公路工程发展趋势预测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三、2024-2030年我国公路工程行业发展剖析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公路工程行业历程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51ed9726f49af" w:history="1">
        <w:r>
          <w:rPr>
            <w:rStyle w:val="Hyperlink"/>
          </w:rPr>
          <w:t>2024-2030年中国公路工程行业发展调研与行业前景分析报告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51ed9726f49af" w:history="1">
        <w:r>
          <w:rPr>
            <w:rStyle w:val="Hyperlink"/>
          </w:rPr>
          <w:t>https://www.20087.com/2/55/GongLuGongChengDeXianZhuangYuFaZhanQianJing.html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4fe19c8c3415e" w:history="1">
      <w:r>
        <w:rPr>
          <w:rStyle w:val="Hyperlink"/>
        </w:rPr>
        <w:t>2024-2030年中国公路工程行业发展调研与行业前景分析报告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ongLuGongChengDeXianZhuangYuFaZhanQianJing.html" TargetMode="External" Id="Rcbd51ed9726f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ongLuGongChengDeXianZhuangYuFaZhanQianJing.html" TargetMode="External" Id="Ra264fe19c8c3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2023-11-17T05:49:00Z</dcterms:created>
  <dcterms:modified xsi:type="dcterms:W3CDTF">2023-11-17T06:49:00Z</dcterms:modified>
  <dc:subject>2024-2030年中国公路工程行业发展调研与行业前景分析报告</dc:subject>
  <dc:title>2024-2030年中国公路工程行业发展调研与行业前景分析报告</dc:title>
  <cp:keywords>2024-2030年中国公路工程行业发展调研与行业前景分析报告</cp:keywords>
  <dc:description>2024-2030年中国公路工程行业发展调研与行业前景分析报告</dc:description>
</cp:coreProperties>
</file>