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d183356d34218" w:history="1">
              <w:r>
                <w:rPr>
                  <w:rStyle w:val="Hyperlink"/>
                </w:rPr>
                <w:t>中国文化创意园区行业研究与趋势预测报告（2024-2030年）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d183356d34218" w:history="1">
              <w:r>
                <w:rPr>
                  <w:rStyle w:val="Hyperlink"/>
                </w:rPr>
                <w:t>中国文化创意园区行业研究与趋势预测报告（2024-2030年）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d183356d34218" w:history="1">
                <w:r>
                  <w:rPr>
                    <w:rStyle w:val="Hyperlink"/>
                  </w:rPr>
                  <w:t>https://www.20087.com/2/65/WenHuaChuangYiYuanQuHangYeFaZhanQuShi.html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园区是推动城市文化产业发展和创意经济的重要载体，近年来在全球范围内蓬勃发展。这些园区通常由旧厂房、仓库或历史建筑改造而成，通过聚集艺术家工作室、设计公司、画廊、剧院、餐厅和零售空间，形成一个充满活力的创意生态系统。文化创意园区不仅促进了艺术创作和文化交流，还带动了周边地区的经济发展，提升了城市的文化魅力和品牌价值。</w:t>
      </w:r>
      <w:r>
        <w:rPr>
          <w:rFonts w:hint="eastAsia"/>
        </w:rPr>
        <w:br/>
      </w:r>
      <w:r>
        <w:rPr>
          <w:rFonts w:hint="eastAsia"/>
        </w:rPr>
        <w:t>　　未来，文化创意园区将更加注重数字化转型和社区参与。数字化转型方面，通过引入虚拟现实、增强现实和数字艺术展览，园区将为参观者提供沉浸式的文化体验，同时利用大数据和AI技术，优化园区管理，提升服务效率。社区参与方面，园区将加强与当地社区的联系，举办更多面向公众的工作坊、讲座和社区活动，促进文化教育和市民参与，构建更加包容和可持续的文化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d183356d34218" w:history="1">
        <w:r>
          <w:rPr>
            <w:rStyle w:val="Hyperlink"/>
          </w:rPr>
          <w:t>中国文化创意园区行业研究与趋势预测报告（2024-2030年）</w:t>
        </w:r>
      </w:hyperlink>
      <w:r>
        <w:rPr>
          <w:rFonts w:hint="eastAsia"/>
        </w:rPr>
        <w:t>》在多年文化创意园区行业研究的基础上，结合中国文化创意园区行业市场的发展现状，通过资深研究团队对文化创意园区市场资料进行整理，并依托国家权威数据资源和长期市场监测的数据库，对文化创意园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3d183356d34218" w:history="1">
        <w:r>
          <w:rPr>
            <w:rStyle w:val="Hyperlink"/>
          </w:rPr>
          <w:t>中国文化创意园区行业研究与趋势预测报告（2024-2030年）</w:t>
        </w:r>
      </w:hyperlink>
      <w:r>
        <w:rPr>
          <w:rFonts w:hint="eastAsia"/>
        </w:rPr>
        <w:t>》可以帮助投资者准确把握文化创意园区行业的市场现状，为投资者进行投资作出文化创意园区行业前景预判，挖掘文化创意园区行业投资价值，同时提出文化创意园区行业投资策略、营销策略等方面的建议。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文化创意园区产业概述</w:t>
      </w:r>
      <w:r>
        <w:rPr>
          <w:rFonts w:hint="eastAsia"/>
        </w:rPr>
        <w:br/>
      </w:r>
      <w:r>
        <w:rPr>
          <w:rFonts w:hint="eastAsia"/>
        </w:rPr>
        <w:t>　　第一节 文化创意园区定义</w:t>
      </w:r>
      <w:r>
        <w:rPr>
          <w:rFonts w:hint="eastAsia"/>
        </w:rPr>
        <w:br/>
      </w:r>
      <w:r>
        <w:rPr>
          <w:rFonts w:hint="eastAsia"/>
        </w:rPr>
        <w:t>　　第二节 文化创意园区行业特点</w:t>
      </w:r>
      <w:r>
        <w:rPr>
          <w:rFonts w:hint="eastAsia"/>
        </w:rPr>
        <w:br/>
      </w:r>
      <w:r>
        <w:rPr>
          <w:rFonts w:hint="eastAsia"/>
        </w:rPr>
        <w:t>　　第三节 文化创意园区发展历程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2023-2024年中国文化创意园区行业运行环境分析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中国文化创意园区运行经济环境分析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三、经济发展对文化创意园区行业的影响</w:t>
      </w:r>
      <w:r>
        <w:rPr>
          <w:rFonts w:hint="eastAsia"/>
        </w:rPr>
        <w:br/>
      </w:r>
      <w:r>
        <w:rPr>
          <w:rFonts w:hint="eastAsia"/>
        </w:rPr>
        <w:t>　　第二节 中国文化创意园区产业政策环境分析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一、文化创意园区行业监管体制</w:t>
      </w:r>
      <w:r>
        <w:rPr>
          <w:rFonts w:hint="eastAsia"/>
        </w:rPr>
        <w:br/>
      </w:r>
      <w:r>
        <w:rPr>
          <w:rFonts w:hint="eastAsia"/>
        </w:rPr>
        <w:t>　　　　二、文化创意园区行业主要法规政策</w:t>
      </w:r>
      <w:r>
        <w:rPr>
          <w:rFonts w:hint="eastAsia"/>
        </w:rPr>
        <w:br/>
      </w:r>
      <w:r>
        <w:rPr>
          <w:rFonts w:hint="eastAsia"/>
        </w:rPr>
        <w:t>　　第三节 中国文化创意园区产业社会环境分析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国外文化创意园区行业发展态势分析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国外文化创意园区市场发展现状分析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国外主要国家、地区文化创意园区市场现状</w:t>
      </w:r>
      <w:r>
        <w:rPr>
          <w:rFonts w:hint="eastAsia"/>
        </w:rPr>
        <w:br/>
      </w:r>
      <w:r>
        <w:rPr>
          <w:rFonts w:hint="eastAsia"/>
        </w:rPr>
        <w:t>　　第三节 国外文化创意园区行业发展趋势预测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中国文化创意园区行业发展调研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2019-2024年中国文化创意园区行业规模情况</w:t>
      </w:r>
      <w:r>
        <w:rPr>
          <w:rFonts w:hint="eastAsia"/>
        </w:rPr>
        <w:br/>
      </w:r>
      <w:r>
        <w:rPr>
          <w:rFonts w:hint="eastAsia"/>
        </w:rPr>
        <w:t>　　　　一、文化创意园区行业市场规模状况</w:t>
      </w:r>
      <w:r>
        <w:rPr>
          <w:rFonts w:hint="eastAsia"/>
        </w:rPr>
        <w:br/>
      </w:r>
      <w:r>
        <w:rPr>
          <w:rFonts w:hint="eastAsia"/>
        </w:rPr>
        <w:t>　　　　二、文化创意园区行业单位规模状况</w:t>
      </w:r>
      <w:r>
        <w:rPr>
          <w:rFonts w:hint="eastAsia"/>
        </w:rPr>
        <w:br/>
      </w:r>
      <w:r>
        <w:rPr>
          <w:rFonts w:hint="eastAsia"/>
        </w:rPr>
        <w:t>　　　　三、文化创意园区行业人员规模状况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2019-2024年中国文化创意园区行业财务能力分析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一、文化创意园区行业盈利能力分析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二、文化创意园区行业偿债能力分析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三、文化创意园区行业营运能力分析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四、文化创意园区行业发展能力分析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2023-2024年中国文化创意园区行业热点动态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2024年中国文化创意园区行业面临的挑战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中国文化创意园区行业重点地区市场调研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**地区文化创意园区发展现状及趋势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**地区文化创意园区发展现状及趋势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**地区文化创意园区发展现状及趋势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**地区文化创意园区发展现状及趋势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中国文化创意园区行业价格走势及影响因素分析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国内文化创意园区行业价格回顾</w:t>
      </w:r>
      <w:r>
        <w:rPr>
          <w:rFonts w:hint="eastAsia"/>
        </w:rPr>
        <w:br/>
      </w:r>
      <w:r>
        <w:rPr>
          <w:rFonts w:hint="eastAsia"/>
        </w:rPr>
        <w:t>　　第二节 国内文化创意园区行业价格走势预测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国内文化创意园区行业价格影响因素分析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中国文化创意园区行业客户调研</w:t>
      </w:r>
      <w:r>
        <w:rPr>
          <w:rFonts w:hint="eastAsia"/>
        </w:rPr>
        <w:br/>
      </w:r>
      <w:r>
        <w:rPr>
          <w:rFonts w:hint="eastAsia"/>
        </w:rPr>
        <w:t>　　　　一、文化创意园区行业客户偏好调查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二、客户对文化创意园区品牌的首要认知渠道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三、文化创意园区品牌忠诚度调查</w:t>
      </w:r>
      <w:r>
        <w:rPr>
          <w:rFonts w:hint="eastAsia"/>
        </w:rPr>
        <w:br/>
      </w:r>
      <w:r>
        <w:rPr>
          <w:rFonts w:hint="eastAsia"/>
        </w:rPr>
        <w:t>　　　　四、文化创意园区行业客户消费理念调研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中国文化创意园区行业重点企业发展调研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中国文化创意园区行业竞争格局分析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2023-2024年文化创意园区行业集中度分析</w:t>
      </w:r>
      <w:r>
        <w:rPr>
          <w:rFonts w:hint="eastAsia"/>
        </w:rPr>
        <w:br/>
      </w:r>
      <w:r>
        <w:rPr>
          <w:rFonts w:hint="eastAsia"/>
        </w:rPr>
        <w:t>　　　　一、文化创意园区市场集中度分析</w:t>
      </w:r>
      <w:r>
        <w:rPr>
          <w:rFonts w:hint="eastAsia"/>
        </w:rPr>
        <w:br/>
      </w:r>
      <w:r>
        <w:rPr>
          <w:rFonts w:hint="eastAsia"/>
        </w:rPr>
        <w:t>　　　　二、文化创意园区企业集中度分析</w:t>
      </w:r>
      <w:r>
        <w:rPr>
          <w:rFonts w:hint="eastAsia"/>
        </w:rPr>
        <w:br/>
      </w:r>
      <w:r>
        <w:rPr>
          <w:rFonts w:hint="eastAsia"/>
        </w:rPr>
        <w:t>　　第二节 2024年文化创意园区行业竞争格局分析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一、文化创意园区行业竞争策略分析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二、文化创意园区行业竞争格局展望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三、我国文化创意园区市场竞争趋势</w:t>
      </w:r>
      <w:r>
        <w:rPr>
          <w:rFonts w:hint="eastAsia"/>
        </w:rPr>
        <w:br/>
      </w:r>
      <w:r>
        <w:rPr>
          <w:rFonts w:hint="eastAsia"/>
        </w:rPr>
        <w:t>　　第三节 文化创意园区行业兼并与重组整合分析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一、文化创意园区行业兼并与重组整合动态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二、文化创意园区行业兼并与重组整合发展趋势预测分析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文化创意园区行业投资风险及应对策略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文化创意园区行业SWOT模型分析</w:t>
      </w:r>
      <w:r>
        <w:rPr>
          <w:rFonts w:hint="eastAsia"/>
        </w:rPr>
        <w:br/>
      </w:r>
      <w:r>
        <w:rPr>
          <w:rFonts w:hint="eastAsia"/>
        </w:rPr>
        <w:t>　　　　一、文化创意园区行业优势分析</w:t>
      </w:r>
      <w:r>
        <w:rPr>
          <w:rFonts w:hint="eastAsia"/>
        </w:rPr>
        <w:br/>
      </w:r>
      <w:r>
        <w:rPr>
          <w:rFonts w:hint="eastAsia"/>
        </w:rPr>
        <w:t>　　　　二、文化创意园区行业劣势分析</w:t>
      </w:r>
      <w:r>
        <w:rPr>
          <w:rFonts w:hint="eastAsia"/>
        </w:rPr>
        <w:br/>
      </w:r>
      <w:r>
        <w:rPr>
          <w:rFonts w:hint="eastAsia"/>
        </w:rPr>
        <w:t>　　　　三、文化创意园区行业机会分析</w:t>
      </w:r>
      <w:r>
        <w:rPr>
          <w:rFonts w:hint="eastAsia"/>
        </w:rPr>
        <w:br/>
      </w:r>
      <w:r>
        <w:rPr>
          <w:rFonts w:hint="eastAsia"/>
        </w:rPr>
        <w:t>　　　　四、文化创意园区行业风险分析</w:t>
      </w:r>
      <w:r>
        <w:rPr>
          <w:rFonts w:hint="eastAsia"/>
        </w:rPr>
        <w:br/>
      </w:r>
      <w:r>
        <w:rPr>
          <w:rFonts w:hint="eastAsia"/>
        </w:rPr>
        <w:t>　　第二节 文化创意园区行业投资风险及控制策略分析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一、文化创意园区市场风险及控制策略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二、文化创意园区行业政策风险及控制策略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三、文化创意园区行业经营风险及控制策略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四、文化创意园区同业竞争风险及控制策略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五、文化创意园区行业其他风险及控制策略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2024-2030年中国文化创意园区市场预测及发展建议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2024-2030年中国文化创意园区市场预测分析</w:t>
      </w:r>
      <w:r>
        <w:rPr>
          <w:rFonts w:hint="eastAsia"/>
        </w:rPr>
        <w:br/>
      </w:r>
      <w:r>
        <w:rPr>
          <w:rFonts w:hint="eastAsia"/>
        </w:rPr>
        <w:t>　　　　一、中国文化创意园区市场前景分析</w:t>
      </w:r>
      <w:r>
        <w:rPr>
          <w:rFonts w:hint="eastAsia"/>
        </w:rPr>
        <w:br/>
      </w:r>
      <w:r>
        <w:rPr>
          <w:rFonts w:hint="eastAsia"/>
        </w:rPr>
        <w:t>　　　　二、中国文化创意园区发展趋势预测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2024-2030年中国文化创意园区企业发展策略建议</w:t>
      </w:r>
      <w:r>
        <w:rPr>
          <w:rFonts w:hint="eastAsia"/>
        </w:rPr>
        <w:br/>
      </w:r>
      <w:r>
        <w:rPr>
          <w:rFonts w:hint="eastAsia"/>
        </w:rPr>
        <w:t>　　　　一、文化创意园区企业融资策略</w:t>
      </w:r>
      <w:r>
        <w:rPr>
          <w:rFonts w:hint="eastAsia"/>
        </w:rPr>
        <w:br/>
      </w:r>
      <w:r>
        <w:rPr>
          <w:rFonts w:hint="eastAsia"/>
        </w:rPr>
        <w:t>　　　　二、文化创意园区企业人才策略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2024-2030年中国文化创意园区企业营销策略建议</w:t>
      </w:r>
      <w:r>
        <w:rPr>
          <w:rFonts w:hint="eastAsia"/>
        </w:rPr>
        <w:br/>
      </w:r>
      <w:r>
        <w:rPr>
          <w:rFonts w:hint="eastAsia"/>
        </w:rPr>
        <w:t>　　　　一、文化创意园区企业定位策略</w:t>
      </w:r>
      <w:r>
        <w:rPr>
          <w:rFonts w:hint="eastAsia"/>
        </w:rPr>
        <w:br/>
      </w:r>
      <w:r>
        <w:rPr>
          <w:rFonts w:hint="eastAsia"/>
        </w:rPr>
        <w:t>　　　　二、文化创意园区企业价格策略</w:t>
      </w:r>
      <w:r>
        <w:rPr>
          <w:rFonts w:hint="eastAsia"/>
        </w:rPr>
        <w:br/>
      </w:r>
      <w:r>
        <w:rPr>
          <w:rFonts w:hint="eastAsia"/>
        </w:rPr>
        <w:t>　　　　三、文化创意园区企业促销策略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中⋅智⋅林⋅－文化创意园区行业研究结论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文化创意园区行业历程</w:t>
      </w:r>
      <w:r>
        <w:rPr>
          <w:rFonts w:hint="eastAsia"/>
        </w:rPr>
        <w:br/>
      </w:r>
      <w:r>
        <w:rPr>
          <w:rFonts w:hint="eastAsia"/>
        </w:rPr>
        <w:t>　　图表 文化创意园区行业生命周期</w:t>
      </w:r>
      <w:r>
        <w:rPr>
          <w:rFonts w:hint="eastAsia"/>
        </w:rPr>
        <w:br/>
      </w:r>
      <w:r>
        <w:rPr>
          <w:rFonts w:hint="eastAsia"/>
        </w:rPr>
        <w:t>　　图表 文化创意园区行业产业链分析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2019-2024年文化创意园区行业市场容量统计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**地区文化创意园区市场规模及增长情况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**地区文化创意园区行业市场需求情况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**地区文化创意园区市场规模及增长情况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**地区文化创意园区行业市场需求情况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**地区文化创意园区市场规模及增长情况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**地区文化创意园区行业市场需求情况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文化创意园区重点企业（一）基本信息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文化创意园区重点企业（一）经营情况分析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文化创意园区重点企业（一）盈利能力情况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文化创意园区重点企业（一）偿债能力情况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文化创意园区重点企业（一）运营能力情况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文化创意园区重点企业（一）成长能力情况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文化创意园区重点企业（二）基本信息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文化创意园区重点企业（二）经营情况分析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文化创意园区重点企业（二）盈利能力情况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文化创意园区重点企业（二）偿债能力情况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文化创意园区重点企业（二）运营能力情况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文化创意园区重点企业（二）成长能力情况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2024-2030年中国文化创意园区行业市场容量预测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2024-2030年中国文化创意园区行业市场规模预测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2024-2030年中国文化创意园区市场前景分析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2024-2030年中国文化创意园区行业发展趋势预测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d183356d34218" w:history="1">
        <w:r>
          <w:rPr>
            <w:rStyle w:val="Hyperlink"/>
          </w:rPr>
          <w:t>中国文化创意园区行业研究与趋势预测报告（2024-2030年）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d183356d34218" w:history="1">
        <w:r>
          <w:rPr>
            <w:rStyle w:val="Hyperlink"/>
          </w:rPr>
          <w:t>https://www.20087.com/2/65/WenHuaChuangYiYuanQuHangYeFaZhanQuShi.html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59a5a80354eb9" w:history="1">
      <w:r>
        <w:rPr>
          <w:rStyle w:val="Hyperlink"/>
        </w:rPr>
        <w:t>中国文化创意园区行业研究与趋势预测报告（2024-2030年）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WenHuaChuangYiYuanQuHangYeFaZhanQuShi.html" TargetMode="External" Id="Rd33d183356d3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WenHuaChuangYiYuanQuHangYeFaZhanQuShi.html" TargetMode="External" Id="Ree659a5a8035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2024-03-29T05:05:00Z</dcterms:created>
  <dcterms:modified xsi:type="dcterms:W3CDTF">2024-03-29T06:05:00Z</dcterms:modified>
  <dc:subject>中国文化创意园区行业研究与趋势预测报告（2024-2030年）</dc:subject>
  <dc:title>中国文化创意园区行业研究与趋势预测报告（2024-2030年）</dc:title>
  <cp:keywords>中国文化创意园区行业研究与趋势预测报告（2024-2030年）</cp:keywords>
  <dc:description>中国文化创意园区行业研究与趋势预测报告（2024-2030年）</dc:description>
</cp:coreProperties>
</file>