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dc60d9ae64507" w:history="1">
              <w:r>
                <w:rPr>
                  <w:rStyle w:val="Hyperlink"/>
                </w:rPr>
                <w:t>2024-2030年中国产后修复行业发展调研与前景趋势预测报告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dc60d9ae64507" w:history="1">
              <w:r>
                <w:rPr>
                  <w:rStyle w:val="Hyperlink"/>
                </w:rPr>
                <w:t>2024-2030年中国产后修复行业发展调研与前景趋势预测报告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8dc60d9ae64507" w:history="1">
                <w:r>
                  <w:rPr>
                    <w:rStyle w:val="Hyperlink"/>
                  </w:rPr>
                  <w:t>https://www.20087.com/3/65/ChanHouXiuFuHangYeFaZhanQuShi.html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后修复服务作为女性生育后身心健康恢复的重要环节，近年来受到了越来越多的关注。它涵盖了身体恢复、心理辅导和营养指导等多个方面，旨在帮助产妇尽快适应产后生活，恢复身体健康和自信。随着健康管理理念的普及，产后修复中心和相关服务提供商不断涌现，提供了从基础的盆底肌训练、塑形按摩到高端的美容护理、心理咨询服务，满足了不同阶段和需求的产后女性。</w:t>
      </w:r>
      <w:r>
        <w:rPr>
          <w:rFonts w:hint="eastAsia"/>
        </w:rPr>
        <w:br/>
      </w:r>
      <w:r>
        <w:rPr>
          <w:rFonts w:hint="eastAsia"/>
        </w:rPr>
        <w:t>　　未来，产后修复服务将更加注重科技应用和心理健康。一方面，通过引入智能穿戴设备和远程监测系统，产后修复服务将实现对身体恢复情况的实时监控，提供个性化的康复建议和预警，确保修复过程的安全性和有效性。另一方面，随着社会对心理健康重视程度的提高，产后修复将更加关注产妇的心理健康，提供专业的心理咨询和情绪管理课程，帮助新妈妈们顺利度过产后抑郁和焦虑期，重建自信和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dc60d9ae64507" w:history="1">
        <w:r>
          <w:rPr>
            <w:rStyle w:val="Hyperlink"/>
          </w:rPr>
          <w:t>2024-2030年中国产后修复行业发展调研与前景趋势预测报告</w:t>
        </w:r>
      </w:hyperlink>
      <w:r>
        <w:rPr>
          <w:rFonts w:hint="eastAsia"/>
        </w:rPr>
        <w:t>》在多年产后修复行业研究结论的基础上，结合中国产后修复行业市场的发展现状，通过资深研究团队对产后修复市场各类资讯进行整理分析，并依托国家权威数据资源和长期市场监测的数据库，对产后修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8dc60d9ae64507" w:history="1">
        <w:r>
          <w:rPr>
            <w:rStyle w:val="Hyperlink"/>
          </w:rPr>
          <w:t>2024-2030年中国产后修复行业发展调研与前景趋势预测报告</w:t>
        </w:r>
      </w:hyperlink>
      <w:r>
        <w:rPr>
          <w:rFonts w:hint="eastAsia"/>
        </w:rPr>
        <w:t>可以帮助投资者准确把握产后修复行业的市场现状，为投资者进行投资作出产后修复行业前景预判，挖掘产后修复行业投资价值，同时提出产后修复行业投资策略、营销策略等方面的建议。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产后修复产业概述</w:t>
      </w:r>
      <w:r>
        <w:rPr>
          <w:rFonts w:hint="eastAsia"/>
        </w:rPr>
        <w:br/>
      </w:r>
      <w:r>
        <w:rPr>
          <w:rFonts w:hint="eastAsia"/>
        </w:rPr>
        <w:t>　　第一节 产后修复定义</w:t>
      </w:r>
      <w:r>
        <w:rPr>
          <w:rFonts w:hint="eastAsia"/>
        </w:rPr>
        <w:br/>
      </w:r>
      <w:r>
        <w:rPr>
          <w:rFonts w:hint="eastAsia"/>
        </w:rPr>
        <w:t>　　第二节 产后修复行业特点</w:t>
      </w:r>
      <w:r>
        <w:rPr>
          <w:rFonts w:hint="eastAsia"/>
        </w:rPr>
        <w:br/>
      </w:r>
      <w:r>
        <w:rPr>
          <w:rFonts w:hint="eastAsia"/>
        </w:rPr>
        <w:t>　　第三节 产后修复发展历程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2023-2024年中国产后修复行业运行环境分析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中国产后修复运行经济环境分析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三、经济发展对产后修复行业的影响</w:t>
      </w:r>
      <w:r>
        <w:rPr>
          <w:rFonts w:hint="eastAsia"/>
        </w:rPr>
        <w:br/>
      </w:r>
      <w:r>
        <w:rPr>
          <w:rFonts w:hint="eastAsia"/>
        </w:rPr>
        <w:t>　　第二节 中国产后修复产业政策环境分析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一、产后修复行业监管体制</w:t>
      </w:r>
      <w:r>
        <w:rPr>
          <w:rFonts w:hint="eastAsia"/>
        </w:rPr>
        <w:br/>
      </w:r>
      <w:r>
        <w:rPr>
          <w:rFonts w:hint="eastAsia"/>
        </w:rPr>
        <w:t>　　　　二、产后修复行业主要法规政策</w:t>
      </w:r>
      <w:r>
        <w:rPr>
          <w:rFonts w:hint="eastAsia"/>
        </w:rPr>
        <w:br/>
      </w:r>
      <w:r>
        <w:rPr>
          <w:rFonts w:hint="eastAsia"/>
        </w:rPr>
        <w:t>　　第三节 中国产后修复产业社会环境分析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国外产后修复行业发展态势分析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国外产后修复市场发展现状分析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国外主要国家、地区产后修复市场现状</w:t>
      </w:r>
      <w:r>
        <w:rPr>
          <w:rFonts w:hint="eastAsia"/>
        </w:rPr>
        <w:br/>
      </w:r>
      <w:r>
        <w:rPr>
          <w:rFonts w:hint="eastAsia"/>
        </w:rPr>
        <w:t>　　第三节 国外产后修复行业发展趋势预测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中国产后修复行业发展调研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2019-2024年中国产后修复行业规模情况</w:t>
      </w:r>
      <w:r>
        <w:rPr>
          <w:rFonts w:hint="eastAsia"/>
        </w:rPr>
        <w:br/>
      </w:r>
      <w:r>
        <w:rPr>
          <w:rFonts w:hint="eastAsia"/>
        </w:rPr>
        <w:t>　　　　一、产后修复行业市场规模状况</w:t>
      </w:r>
      <w:r>
        <w:rPr>
          <w:rFonts w:hint="eastAsia"/>
        </w:rPr>
        <w:br/>
      </w:r>
      <w:r>
        <w:rPr>
          <w:rFonts w:hint="eastAsia"/>
        </w:rPr>
        <w:t>　　　　二、产后修复行业单位规模状况</w:t>
      </w:r>
      <w:r>
        <w:rPr>
          <w:rFonts w:hint="eastAsia"/>
        </w:rPr>
        <w:br/>
      </w:r>
      <w:r>
        <w:rPr>
          <w:rFonts w:hint="eastAsia"/>
        </w:rPr>
        <w:t>　　　　三、产后修复行业人员规模状况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2019-2024年中国产后修复行业财务能力分析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一、产后修复行业盈利能力分析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二、产后修复行业偿债能力分析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三、产后修复行业营运能力分析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四、产后修复行业发展能力分析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2023-2024年中国产后修复行业热点动态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2024年中国产后修复行业面临的挑战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中国产后修复行业重点地区市场调研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**地区产后修复发展现状及趋势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**地区产后修复发展现状及趋势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**地区产后修复发展现状及趋势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**地区产后修复发展现状及趋势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中国产后修复行业价格走势及影响因素分析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国内产后修复行业价格回顾</w:t>
      </w:r>
      <w:r>
        <w:rPr>
          <w:rFonts w:hint="eastAsia"/>
        </w:rPr>
        <w:br/>
      </w:r>
      <w:r>
        <w:rPr>
          <w:rFonts w:hint="eastAsia"/>
        </w:rPr>
        <w:t>　　第二节 国内产后修复行业价格走势预测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国内产后修复行业价格影响因素分析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中国产后修复行业客户调研</w:t>
      </w:r>
      <w:r>
        <w:rPr>
          <w:rFonts w:hint="eastAsia"/>
        </w:rPr>
        <w:br/>
      </w:r>
      <w:r>
        <w:rPr>
          <w:rFonts w:hint="eastAsia"/>
        </w:rPr>
        <w:t>　　　　一、产后修复行业客户偏好调查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二、客户对产后修复品牌的首要认知渠道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三、产后修复品牌忠诚度调查</w:t>
      </w:r>
      <w:r>
        <w:rPr>
          <w:rFonts w:hint="eastAsia"/>
        </w:rPr>
        <w:br/>
      </w:r>
      <w:r>
        <w:rPr>
          <w:rFonts w:hint="eastAsia"/>
        </w:rPr>
        <w:t>　　　　四、产后修复行业客户消费理念调研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中国产后修复行业重点企业发展调研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中国产后修复行业竞争格局分析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2023-2024年产后修复行业集中度分析</w:t>
      </w:r>
      <w:r>
        <w:rPr>
          <w:rFonts w:hint="eastAsia"/>
        </w:rPr>
        <w:br/>
      </w:r>
      <w:r>
        <w:rPr>
          <w:rFonts w:hint="eastAsia"/>
        </w:rPr>
        <w:t>　　　　一、产后修复市场集中度分析</w:t>
      </w:r>
      <w:r>
        <w:rPr>
          <w:rFonts w:hint="eastAsia"/>
        </w:rPr>
        <w:br/>
      </w:r>
      <w:r>
        <w:rPr>
          <w:rFonts w:hint="eastAsia"/>
        </w:rPr>
        <w:t>　　　　二、产后修复企业集中度分析</w:t>
      </w:r>
      <w:r>
        <w:rPr>
          <w:rFonts w:hint="eastAsia"/>
        </w:rPr>
        <w:br/>
      </w:r>
      <w:r>
        <w:rPr>
          <w:rFonts w:hint="eastAsia"/>
        </w:rPr>
        <w:t>　　第二节 2024年产后修复行业竞争格局分析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一、产后修复行业竞争策略分析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二、产后修复行业竞争格局展望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三、我国产后修复市场竞争趋势</w:t>
      </w:r>
      <w:r>
        <w:rPr>
          <w:rFonts w:hint="eastAsia"/>
        </w:rPr>
        <w:br/>
      </w:r>
      <w:r>
        <w:rPr>
          <w:rFonts w:hint="eastAsia"/>
        </w:rPr>
        <w:t>　　第三节 产后修复行业兼并与重组整合分析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一、产后修复行业兼并与重组整合动态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二、产后修复行业兼并与重组整合发展趋势预测分析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产后修复行业投资风险及应对策略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产后修复行业SWOT模型分析</w:t>
      </w:r>
      <w:r>
        <w:rPr>
          <w:rFonts w:hint="eastAsia"/>
        </w:rPr>
        <w:br/>
      </w:r>
      <w:r>
        <w:rPr>
          <w:rFonts w:hint="eastAsia"/>
        </w:rPr>
        <w:t>　　　　一、产后修复行业优势分析</w:t>
      </w:r>
      <w:r>
        <w:rPr>
          <w:rFonts w:hint="eastAsia"/>
        </w:rPr>
        <w:br/>
      </w:r>
      <w:r>
        <w:rPr>
          <w:rFonts w:hint="eastAsia"/>
        </w:rPr>
        <w:t>　　　　二、产后修复行业劣势分析</w:t>
      </w:r>
      <w:r>
        <w:rPr>
          <w:rFonts w:hint="eastAsia"/>
        </w:rPr>
        <w:br/>
      </w:r>
      <w:r>
        <w:rPr>
          <w:rFonts w:hint="eastAsia"/>
        </w:rPr>
        <w:t>　　　　三、产后修复行业机会分析</w:t>
      </w:r>
      <w:r>
        <w:rPr>
          <w:rFonts w:hint="eastAsia"/>
        </w:rPr>
        <w:br/>
      </w:r>
      <w:r>
        <w:rPr>
          <w:rFonts w:hint="eastAsia"/>
        </w:rPr>
        <w:t>　　　　四、产后修复行业风险分析</w:t>
      </w:r>
      <w:r>
        <w:rPr>
          <w:rFonts w:hint="eastAsia"/>
        </w:rPr>
        <w:br/>
      </w:r>
      <w:r>
        <w:rPr>
          <w:rFonts w:hint="eastAsia"/>
        </w:rPr>
        <w:t>　　第二节 产后修复行业投资风险及控制策略分析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一、产后修复市场风险及控制策略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二、产后修复行业政策风险及控制策略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三、产后修复行业经营风险及控制策略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四、产后修复同业竞争风险及控制策略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五、产后修复行业其他风险及控制策略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2024-2030年中国产后修复市场预测及发展建议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2024-2030年中国产后修复市场预测分析</w:t>
      </w:r>
      <w:r>
        <w:rPr>
          <w:rFonts w:hint="eastAsia"/>
        </w:rPr>
        <w:br/>
      </w:r>
      <w:r>
        <w:rPr>
          <w:rFonts w:hint="eastAsia"/>
        </w:rPr>
        <w:t>　　　　一、中国产后修复市场前景分析</w:t>
      </w:r>
      <w:r>
        <w:rPr>
          <w:rFonts w:hint="eastAsia"/>
        </w:rPr>
        <w:br/>
      </w:r>
      <w:r>
        <w:rPr>
          <w:rFonts w:hint="eastAsia"/>
        </w:rPr>
        <w:t>　　　　二、中国产后修复发展趋势预测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2024-2030年中国产后修复企业发展策略建议</w:t>
      </w:r>
      <w:r>
        <w:rPr>
          <w:rFonts w:hint="eastAsia"/>
        </w:rPr>
        <w:br/>
      </w:r>
      <w:r>
        <w:rPr>
          <w:rFonts w:hint="eastAsia"/>
        </w:rPr>
        <w:t>　　　　一、产后修复企业融资策略</w:t>
      </w:r>
      <w:r>
        <w:rPr>
          <w:rFonts w:hint="eastAsia"/>
        </w:rPr>
        <w:br/>
      </w:r>
      <w:r>
        <w:rPr>
          <w:rFonts w:hint="eastAsia"/>
        </w:rPr>
        <w:t>　　　　二、产后修复企业人才策略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2024-2030年中国产后修复企业营销策略建议</w:t>
      </w:r>
      <w:r>
        <w:rPr>
          <w:rFonts w:hint="eastAsia"/>
        </w:rPr>
        <w:br/>
      </w:r>
      <w:r>
        <w:rPr>
          <w:rFonts w:hint="eastAsia"/>
        </w:rPr>
        <w:t>　　　　一、产后修复企业定位策略</w:t>
      </w:r>
      <w:r>
        <w:rPr>
          <w:rFonts w:hint="eastAsia"/>
        </w:rPr>
        <w:br/>
      </w:r>
      <w:r>
        <w:rPr>
          <w:rFonts w:hint="eastAsia"/>
        </w:rPr>
        <w:t>　　　　二、产后修复企业价格策略</w:t>
      </w:r>
      <w:r>
        <w:rPr>
          <w:rFonts w:hint="eastAsia"/>
        </w:rPr>
        <w:br/>
      </w:r>
      <w:r>
        <w:rPr>
          <w:rFonts w:hint="eastAsia"/>
        </w:rPr>
        <w:t>　　　　三、产后修复企业促销策略</w:t>
      </w:r>
      <w:r>
        <w:rPr>
          <w:rFonts w:hint="eastAsia"/>
        </w:rPr>
        <w:br/>
      </w:r>
      <w:r>
        <w:rPr>
          <w:rFonts w:hint="eastAsia"/>
        </w:rPr>
        <w:t>　　第四节 中.智.林 产后修复行业研究结论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产后修复行业历程</w:t>
      </w:r>
      <w:r>
        <w:rPr>
          <w:rFonts w:hint="eastAsia"/>
        </w:rPr>
        <w:br/>
      </w:r>
      <w:r>
        <w:rPr>
          <w:rFonts w:hint="eastAsia"/>
        </w:rPr>
        <w:t>　　图表 产后修复行业生命周期</w:t>
      </w:r>
      <w:r>
        <w:rPr>
          <w:rFonts w:hint="eastAsia"/>
        </w:rPr>
        <w:br/>
      </w:r>
      <w:r>
        <w:rPr>
          <w:rFonts w:hint="eastAsia"/>
        </w:rPr>
        <w:t>　　图表 产后修复行业产业链分析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2019-2024年产后修复行业市场容量统计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2019-2024年中国产后修复行业市场规模及增长情况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2019-2024年中国产后修复行业销售收入分析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2019-2024年中国产后修复行业盈利情况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2019-2024年中国产后修复行业利润总额分析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2019-2024年中国产后修复行业企业数量情况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2019-2024年中国产后修复行业企业平均规模情况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2019-2024年中国产后修复行业竞争力分析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2019-2024年中国产后修复行业盈利能力分析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2019-2024年中国产后修复行业运营能力分析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2019-2024年中国产后修复行业偿债能力分析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2019-2024年中国产后修复行业发展能力分析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2019-2024年中国产后修复行业经营效益分析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**地区产后修复市场规模及增长情况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**地区产后修复行业市场需求情况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**地区产后修复市场规模及增长情况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**地区产后修复行业市场需求情况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**地区产后修复市场规模及增长情况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**地区产后修复行业市场需求情况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产后修复重点企业（一）基本信息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产后修复重点企业（一）经营情况分析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产后修复重点企业（一）盈利能力情况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产后修复重点企业（一）偿债能力情况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产后修复重点企业（一）运营能力情况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产后修复重点企业（一）成长能力情况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产后修复重点企业（二）基本信息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产后修复重点企业（二）经营情况分析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产后修复重点企业（二）盈利能力情况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产后修复重点企业（二）偿债能力情况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产后修复重点企业（二）运营能力情况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产后修复重点企业（二）成长能力情况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2024-2030年中国产后修复行业市场容量预测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2024-2030年中国产后修复行业市场规模预测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2024-2030年中国产后修复市场前景分析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2024-2030年中国产后修复行业发展趋势预测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dc60d9ae64507" w:history="1">
        <w:r>
          <w:rPr>
            <w:rStyle w:val="Hyperlink"/>
          </w:rPr>
          <w:t>2024-2030年中国产后修复行业发展调研与前景趋势预测报告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8dc60d9ae64507" w:history="1">
        <w:r>
          <w:rPr>
            <w:rStyle w:val="Hyperlink"/>
          </w:rPr>
          <w:t>https://www.20087.com/3/65/ChanHouXiuFuHangYeFaZhanQuShi.html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b13ae31a346c2" w:history="1">
      <w:r>
        <w:rPr>
          <w:rStyle w:val="Hyperlink"/>
        </w:rPr>
        <w:t>2024-2030年中国产后修复行业发展调研与前景趋势预测报告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ChanHouXiuFuHangYeFaZhanQuShi.html" TargetMode="External" Id="R858dc60d9ae6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ChanHouXiuFuHangYeFaZhanQuShi.html" TargetMode="External" Id="R9f2b13ae31a3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2024-04-15T02:08:00Z</dcterms:created>
  <dcterms:modified xsi:type="dcterms:W3CDTF">2024-04-15T03:08:00Z</dcterms:modified>
  <dc:subject>2024-2030年中国产后修复行业发展调研与前景趋势预测报告</dc:subject>
  <dc:title>2024-2030年中国产后修复行业发展调研与前景趋势预测报告</dc:title>
  <cp:keywords>2024-2030年中国产后修复行业发展调研与前景趋势预测报告</cp:keywords>
  <dc:description>2024-2030年中国产后修复行业发展调研与前景趋势预测报告</dc:description>
</cp:coreProperties>
</file>