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c2367548d4161" w:history="1">
              <w:r>
                <w:rPr>
                  <w:rStyle w:val="Hyperlink"/>
                </w:rPr>
                <w:t>2024-2030年全球与中国工业气体市场研究及发展趋势分析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c2367548d4161" w:history="1">
              <w:r>
                <w:rPr>
                  <w:rStyle w:val="Hyperlink"/>
                </w:rPr>
                <w:t>2024-2030年全球与中国工业气体市场研究及发展趋势分析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bc2367548d4161" w:history="1">
                <w:r>
                  <w:rPr>
                    <w:rStyle w:val="Hyperlink"/>
                  </w:rPr>
                  <w:t>https://www.20087.com/3/85/GongYeQiTiFaZhanQuShiFenXi.html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气体市场是支撑众多工业领域运行的关键，包括钢铁、化工、电子、医疗等。随着工业自动化和智能制造的发展，工业气体在提高生产效率和产品质量方面发挥着重要作用。同时，特种气体的需求增长，如用于半导体制造的高纯度气体，反映了高科技产业的快速发展。此外，随着全球对环境保护的关注，工业气体在减排和清洁能源领域的作用日益凸显，如氢气在燃料电池和化工原料方面的应用。</w:t>
      </w:r>
      <w:r>
        <w:rPr>
          <w:rFonts w:hint="eastAsia"/>
        </w:rPr>
        <w:br/>
      </w:r>
      <w:r>
        <w:rPr>
          <w:rFonts w:hint="eastAsia"/>
        </w:rPr>
        <w:t>　　未来，工业气体行业将更加注重技术创新和绿色能源。新材料和工艺的研发将推动工业气体在新兴领域的应用，如3D打印、碳捕获与封存等。同时，氢能源的开发利用将成为行业焦点，工业气体供应商将积极参与氢能产业链的建设，包括氢气的制备、储存和运输。此外，工业气体在医疗健康、食品保鲜等民生领域的应用也将得到拓展，满足人们对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c2367548d4161" w:history="1">
        <w:r>
          <w:rPr>
            <w:rStyle w:val="Hyperlink"/>
          </w:rPr>
          <w:t>2024-2030年全球与中国工业气体市场研究及发展趋势分析</w:t>
        </w:r>
      </w:hyperlink>
      <w:r>
        <w:rPr>
          <w:rFonts w:hint="eastAsia"/>
        </w:rPr>
        <w:t>》通过严谨的内容、翔实的分析、权威的数据和直观的图表，全面解析了工业气体行业的市场规模、需求变化、价格波动以及产业链构成。工业气体报告深入剖析了当前市场现状，科学预测了未来工业气体市场前景与发展趋势，特别关注了工业气体细分市场的机会与挑战。同时，对工业气体重点企业的竞争地位、品牌影响力和市场集中度进行了全面评估。工业气体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中国工业气体概述</w:t>
      </w:r>
      <w:r>
        <w:rPr>
          <w:rFonts w:hint="eastAsia"/>
        </w:rPr>
        <w:br/>
      </w:r>
      <w:r>
        <w:rPr>
          <w:rFonts w:hint="eastAsia"/>
        </w:rPr>
        <w:t>　　第一节 工业气体行业定义</w:t>
      </w:r>
      <w:r>
        <w:rPr>
          <w:rFonts w:hint="eastAsia"/>
        </w:rPr>
        <w:br/>
      </w:r>
      <w:r>
        <w:rPr>
          <w:rFonts w:hint="eastAsia"/>
        </w:rPr>
        <w:t>　　第二节 工业气体行业发展特性</w:t>
      </w:r>
      <w:r>
        <w:rPr>
          <w:rFonts w:hint="eastAsia"/>
        </w:rPr>
        <w:br/>
      </w:r>
      <w:r>
        <w:rPr>
          <w:rFonts w:hint="eastAsia"/>
        </w:rPr>
        <w:t>　　第三节 工业气体产业链分析</w:t>
      </w:r>
      <w:r>
        <w:rPr>
          <w:rFonts w:hint="eastAsia"/>
        </w:rPr>
        <w:br/>
      </w:r>
      <w:r>
        <w:rPr>
          <w:rFonts w:hint="eastAsia"/>
        </w:rPr>
        <w:t>　　第四节 工业气体行业生命周期分析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2023-2024年国外主要工业气体市场发展概况</w:t>
      </w:r>
      <w:r>
        <w:rPr>
          <w:rFonts w:hint="eastAsia"/>
        </w:rPr>
        <w:br/>
      </w:r>
      <w:r>
        <w:rPr>
          <w:rFonts w:hint="eastAsia"/>
        </w:rPr>
        <w:t>　　第一节 全球工业气体市场发展分析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欧洲地区主要国家工业气体市场概况</w:t>
      </w:r>
      <w:r>
        <w:rPr>
          <w:rFonts w:hint="eastAsia"/>
        </w:rPr>
        <w:br/>
      </w:r>
      <w:r>
        <w:rPr>
          <w:rFonts w:hint="eastAsia"/>
        </w:rPr>
        <w:t>　　第三节 北美地区工业气体市场概况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亚洲地区主要国家工业气体市场概况</w:t>
      </w:r>
      <w:r>
        <w:rPr>
          <w:rFonts w:hint="eastAsia"/>
        </w:rPr>
        <w:br/>
      </w:r>
      <w:r>
        <w:rPr>
          <w:rFonts w:hint="eastAsia"/>
        </w:rPr>
        <w:t>　　第五节 全球工业气体市场发展预测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2023-2024年中国工业气体发展环境分析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工业气体行业相关政策、标准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工业气体行业相关发展规划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中国工业气体技术发展分析</w:t>
      </w:r>
      <w:r>
        <w:rPr>
          <w:rFonts w:hint="eastAsia"/>
        </w:rPr>
        <w:br/>
      </w:r>
      <w:r>
        <w:rPr>
          <w:rFonts w:hint="eastAsia"/>
        </w:rPr>
        <w:t>　　第一节 当前工业气体技术发展现状分析</w:t>
      </w:r>
      <w:r>
        <w:rPr>
          <w:rFonts w:hint="eastAsia"/>
        </w:rPr>
        <w:br/>
      </w:r>
      <w:r>
        <w:rPr>
          <w:rFonts w:hint="eastAsia"/>
        </w:rPr>
        <w:t>　　第二节 工业气体生产中需注意的问题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工业气体行业主要技术发展趋势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工业气体市场特性分析</w:t>
      </w:r>
      <w:r>
        <w:rPr>
          <w:rFonts w:hint="eastAsia"/>
        </w:rPr>
        <w:br/>
      </w:r>
      <w:r>
        <w:rPr>
          <w:rFonts w:hint="eastAsia"/>
        </w:rPr>
        <w:t>　　第一节 工业气体行业集中度分析</w:t>
      </w:r>
      <w:r>
        <w:rPr>
          <w:rFonts w:hint="eastAsia"/>
        </w:rPr>
        <w:br/>
      </w:r>
      <w:r>
        <w:rPr>
          <w:rFonts w:hint="eastAsia"/>
        </w:rPr>
        <w:t>　　第二节 工业气体行业SWOT分析</w:t>
      </w:r>
      <w:r>
        <w:rPr>
          <w:rFonts w:hint="eastAsia"/>
        </w:rPr>
        <w:br/>
      </w:r>
      <w:r>
        <w:rPr>
          <w:rFonts w:hint="eastAsia"/>
        </w:rPr>
        <w:t>　　　　一、工业气体行业优势</w:t>
      </w:r>
      <w:r>
        <w:rPr>
          <w:rFonts w:hint="eastAsia"/>
        </w:rPr>
        <w:br/>
      </w:r>
      <w:r>
        <w:rPr>
          <w:rFonts w:hint="eastAsia"/>
        </w:rPr>
        <w:t>　　　　二、工业气体行业劣势</w:t>
      </w:r>
      <w:r>
        <w:rPr>
          <w:rFonts w:hint="eastAsia"/>
        </w:rPr>
        <w:br/>
      </w:r>
      <w:r>
        <w:rPr>
          <w:rFonts w:hint="eastAsia"/>
        </w:rPr>
        <w:t>　　　　三、工业气体行业机会</w:t>
      </w:r>
      <w:r>
        <w:rPr>
          <w:rFonts w:hint="eastAsia"/>
        </w:rPr>
        <w:br/>
      </w:r>
      <w:r>
        <w:rPr>
          <w:rFonts w:hint="eastAsia"/>
        </w:rPr>
        <w:t>　　　　四、工业气体行业风险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中国工业气体发展现状</w:t>
      </w:r>
      <w:r>
        <w:rPr>
          <w:rFonts w:hint="eastAsia"/>
        </w:rPr>
        <w:br/>
      </w:r>
      <w:r>
        <w:rPr>
          <w:rFonts w:hint="eastAsia"/>
        </w:rPr>
        <w:t>　　第一节 中国工业气体市场现状分析</w:t>
      </w:r>
      <w:r>
        <w:rPr>
          <w:rFonts w:hint="eastAsia"/>
        </w:rPr>
        <w:br/>
      </w:r>
      <w:r>
        <w:rPr>
          <w:rFonts w:hint="eastAsia"/>
        </w:rPr>
        <w:t>　　第二节 中国工业气体产量分析及预测</w:t>
      </w:r>
      <w:r>
        <w:rPr>
          <w:rFonts w:hint="eastAsia"/>
        </w:rPr>
        <w:br/>
      </w:r>
      <w:r>
        <w:rPr>
          <w:rFonts w:hint="eastAsia"/>
        </w:rPr>
        <w:t>　　　　一、工业气体总体产能规模</w:t>
      </w:r>
      <w:r>
        <w:rPr>
          <w:rFonts w:hint="eastAsia"/>
        </w:rPr>
        <w:br/>
      </w:r>
      <w:r>
        <w:rPr>
          <w:rFonts w:hint="eastAsia"/>
        </w:rPr>
        <w:t>　　　　二、工业气体生产区域分布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三、2019-2024年中国工业气体产量统计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四、2024-2030年中国工业气体产量预测</w:t>
      </w:r>
      <w:r>
        <w:rPr>
          <w:rFonts w:hint="eastAsia"/>
        </w:rPr>
        <w:br/>
      </w:r>
      <w:r>
        <w:rPr>
          <w:rFonts w:hint="eastAsia"/>
        </w:rPr>
        <w:t>　　第三节 中国工业气体市场需求分析及预测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一、中国工业气体市场需求特点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二、2019-2024年中国工业气体市场需求量统计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三、2024-2030年中国工业气体市场需求量预测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中国工业气体价格趋势分析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一、2019-2024年中国工业气体市场价格趋势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二、2024-2030年中国工业气体市场价格走势预测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2019-2024年工业气体行业经济运行状况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2019-2024年中国工业气体行业盈利能力分析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2019-2024年中国工业气体行业发展能力分析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2019-2024年工业气体行业偿债能力分析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2019-2024年工业气体制造企业数量分析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工业气体行业上、下游市场分析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工业气体行业上游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工业气体行业下游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中国工业气体行业重点地区发展分析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工业气体行业重点区域市场结构调研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**地区工业气体市场发展分析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**地区工业气体市场发展分析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**地区工业气体市场发展分析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**地区工业气体市场发展分析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**地区工业气体市场发展分析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2019-2024年中国工业气体进出口分析</w:t>
      </w:r>
      <w:r>
        <w:rPr>
          <w:rFonts w:hint="eastAsia"/>
        </w:rPr>
        <w:br/>
      </w:r>
      <w:r>
        <w:rPr>
          <w:rFonts w:hint="eastAsia"/>
        </w:rPr>
        <w:t>　　第一节 工业气体进口情况分析</w:t>
      </w:r>
      <w:r>
        <w:rPr>
          <w:rFonts w:hint="eastAsia"/>
        </w:rPr>
        <w:br/>
      </w:r>
      <w:r>
        <w:rPr>
          <w:rFonts w:hint="eastAsia"/>
        </w:rPr>
        <w:t>　　第二节 工业气体出口情况分析</w:t>
      </w:r>
      <w:r>
        <w:rPr>
          <w:rFonts w:hint="eastAsia"/>
        </w:rPr>
        <w:br/>
      </w:r>
      <w:r>
        <w:rPr>
          <w:rFonts w:hint="eastAsia"/>
        </w:rPr>
        <w:t>　　第三节 影响工业气体进出口因素分析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工业气体行业重点企业竞争力分析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工业气体行业企业经营策略研究分析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工业气体企业多样化经营策略分析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一、工业气体企业多样化经营情况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二、现行工业气体行业多样化经营的方向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大型工业气体企业集团未来发展策略分析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对中小工业气体企业生产经营的建议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工业气体行业投资风险预警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影响工业气体行业发展的主要因素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一、2024年影响工业气体行业运行的有利因素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二、2024年影响工业气体行业运行的稳定因素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三、2024年影响工业气体行业运行的不利因素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四、2024年我国工业气体行业发展面临的挑战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五、2024年我国工业气体行业发展面临的机遇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工业气体行业投资风险预警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一、工业气体行业市场风险预测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二、工业气体行业政策风险预测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三、工业气体行业经营风险预测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四、工业气体行业技术风险预测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五、工业气体行业竞争风险预测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六、工业气体行业其他风险预测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工业气体投资建议</w:t>
      </w:r>
      <w:r>
        <w:rPr>
          <w:rFonts w:hint="eastAsia"/>
        </w:rPr>
        <w:br/>
      </w:r>
      <w:r>
        <w:rPr>
          <w:rFonts w:hint="eastAsia"/>
        </w:rPr>
        <w:t>　　第一节 2024年工业气体市场前景分析</w:t>
      </w:r>
      <w:r>
        <w:rPr>
          <w:rFonts w:hint="eastAsia"/>
        </w:rPr>
        <w:br/>
      </w:r>
      <w:r>
        <w:rPr>
          <w:rFonts w:hint="eastAsia"/>
        </w:rPr>
        <w:t>　　第二节 2024年工业气体发展趋势预测</w:t>
      </w:r>
      <w:r>
        <w:rPr>
          <w:rFonts w:hint="eastAsia"/>
        </w:rPr>
        <w:br/>
      </w:r>
      <w:r>
        <w:rPr>
          <w:rFonts w:hint="eastAsia"/>
        </w:rPr>
        <w:t>　　第三节 工业气体行业投资进入壁垒分析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工业气体行业历程</w:t>
      </w:r>
      <w:r>
        <w:rPr>
          <w:rFonts w:hint="eastAsia"/>
        </w:rPr>
        <w:br/>
      </w:r>
      <w:r>
        <w:rPr>
          <w:rFonts w:hint="eastAsia"/>
        </w:rPr>
        <w:t>　　图表 工业气体行业生命周期</w:t>
      </w:r>
      <w:r>
        <w:rPr>
          <w:rFonts w:hint="eastAsia"/>
        </w:rPr>
        <w:br/>
      </w:r>
      <w:r>
        <w:rPr>
          <w:rFonts w:hint="eastAsia"/>
        </w:rPr>
        <w:t>　　图表 工业气体行业产业链分析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2019-2024年中国工业气体行业市场规模及增长情况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2019-2024年工业气体行业市场容量分析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2019-2024年中国工业气体行业产能统计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2019-2024年中国工业气体行业产量及增长趋势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2019-2024年中国工业气体市场需求量及增速统计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2024年中国工业气体行业需求领域分布格局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2019-2024年中国工业气体行业销售收入分析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2019-2024年中国工业气体行业盈利情况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2019-2024年中国工业气体行业利润总额统计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2019-2024年中国工业气体进口数量分析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2019-2024年中国工业气体进口金额分析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2019-2024年中国工业气体出口数量分析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2019-2024年中国工业气体出口金额分析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2024年中国工业气体进口国家及地区分析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2019-2024年中国工业气体行业企业数量情况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2019-2024年中国工业气体行业企业平均规模情况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**地区工业气体行业市场需求情况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工业气体重点企业（一）基本信息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工业气体重点企业（一）经营情况分析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工业气体重点企业（一）主要经济指标情况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工业气体重点企业（一）盈利能力情况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工业气体重点企业（一）偿债能力情况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工业气体重点企业（一）运营能力情况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工业气体重点企业（一）成长能力情况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工业气体重点企业（二）基本信息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工业气体重点企业（二）经营情况分析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工业气体重点企业（二）主要经济指标情况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工业气体重点企业（二）盈利能力情况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工业气体重点企业（二）偿债能力情况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工业气体重点企业（二）运营能力情况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工业气体重点企业（二）成长能力情况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工业气体重点企业（三）基本信息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工业气体重点企业（三）经营情况分析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工业气体重点企业（三）主要经济指标情况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工业气体重点企业（三）盈利能力情况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工业气体重点企业（三）偿债能力情况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工业气体重点企业（三）运营能力情况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工业气体重点企业（三）成长能力情况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2024-2030年中国工业气体行业产能预测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2024-2030年中国工业气体市场需求量预测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2024-2030年中国工业气体行业供需平衡预测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2024-2030年中国工业气体行业市场容量预测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2024-2030年中国工业气体行业市场规模预测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2024-2030年中国工业气体市场前景分析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2024-2030年中国工业气体行业发展趋势预测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c2367548d4161" w:history="1">
        <w:r>
          <w:rPr>
            <w:rStyle w:val="Hyperlink"/>
          </w:rPr>
          <w:t>2024-2030年全球与中国工业气体市场研究及发展趋势分析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bc2367548d4161" w:history="1">
        <w:r>
          <w:rPr>
            <w:rStyle w:val="Hyperlink"/>
          </w:rPr>
          <w:t>https://www.20087.com/3/85/GongYeQiTiFaZhanQuShiFenXi.html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b2937b49e4b35" w:history="1">
      <w:r>
        <w:rPr>
          <w:rStyle w:val="Hyperlink"/>
        </w:rPr>
        <w:t>2024-2030年全球与中国工业气体市场研究及发展趋势分析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GongYeQiTiFaZhanQuShiFenXi.html" TargetMode="External" Id="R4ebc2367548d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GongYeQiTiFaZhanQuShiFenXi.html" TargetMode="External" Id="Rf8ab2937b49e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2024-03-25T01:45:00Z</dcterms:created>
  <dcterms:modified xsi:type="dcterms:W3CDTF">2024-03-25T02:45:00Z</dcterms:modified>
  <dc:subject>2024-2030年全球与中国工业气体市场研究及发展趋势分析</dc:subject>
  <dc:title>2024-2030年全球与中国工业气体市场研究及发展趋势分析</dc:title>
  <cp:keywords>2024-2030年全球与中国工业气体市场研究及发展趋势分析</cp:keywords>
  <dc:description>2024-2030年全球与中国工业气体市场研究及发展趋势分析</dc:description>
</cp:coreProperties>
</file>