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4d2ad0df24e71" w:history="1">
              <w:r>
                <w:rPr>
                  <w:rStyle w:val="Hyperlink"/>
                </w:rPr>
                <w:t>2024-2030年中国铝线市场研究与前景分析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4d2ad0df24e71" w:history="1">
              <w:r>
                <w:rPr>
                  <w:rStyle w:val="Hyperlink"/>
                </w:rPr>
                <w:t>2024-2030年中国铝线市场研究与前景分析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4d2ad0df24e71" w:history="1">
                <w:r>
                  <w:rPr>
                    <w:rStyle w:val="Hyperlink"/>
                  </w:rPr>
                  <w:t>https://www.20087.com/3/55/LvXianDeXianZhuangYuQianJing.html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是电力传输和电缆制造的重要原材料，受益于全球电网升级和可再生能源发展的推动，市场需求持续增长。现代铝线生产强调高导电率、轻量化和低成本，通过合金化和精密拉丝技术提升性能。此外，环保型铝线的开发，如无铬钝化处理，减少了对环境的污染，符合绿色发展趋势。</w:t>
      </w:r>
      <w:r>
        <w:rPr>
          <w:rFonts w:hint="eastAsia"/>
        </w:rPr>
        <w:br/>
      </w:r>
      <w:r>
        <w:rPr>
          <w:rFonts w:hint="eastAsia"/>
        </w:rPr>
        <w:t>　　未来铝线行业的发展将侧重于技术创新、能效提升和应用领域的拓展。新材料和新工艺的应用，如超导材料的探索，可能彻底改变电力传输效率。智能电网和微电网的发展，将对铝线的耐高温、耐腐蚀和灵活布线能力提出更高要求。此外，铝线在电动汽车充电基础设施、航空航天电缆等新兴领域的应用，也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4d2ad0df24e71" w:history="1">
        <w:r>
          <w:rPr>
            <w:rStyle w:val="Hyperlink"/>
          </w:rPr>
          <w:t>2024-2030年中国铝线市场研究与前景分析</w:t>
        </w:r>
      </w:hyperlink>
      <w:r>
        <w:rPr>
          <w:rFonts w:hint="eastAsia"/>
        </w:rPr>
        <w:t>》全面分析了铝线行业的产业链、市场规模、需求与价格动态，并客观呈现了当前行业的现状。同时，报告科学预测了铝线市场前景及发展趋势，聚焦于重点企业，全面分析了铝线市场竞争格局、集中度及品牌影响力。此外，铝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铝线行业概述</w:t>
      </w:r>
      <w:r>
        <w:rPr>
          <w:rFonts w:hint="eastAsia"/>
        </w:rPr>
        <w:br/>
      </w:r>
      <w:r>
        <w:rPr>
          <w:rFonts w:hint="eastAsia"/>
        </w:rPr>
        <w:t>　　第一节 铝线定义与分类</w:t>
      </w:r>
      <w:r>
        <w:rPr>
          <w:rFonts w:hint="eastAsia"/>
        </w:rPr>
        <w:br/>
      </w:r>
      <w:r>
        <w:rPr>
          <w:rFonts w:hint="eastAsia"/>
        </w:rPr>
        <w:t>　　第二节 铝线应用领域</w:t>
      </w:r>
      <w:r>
        <w:rPr>
          <w:rFonts w:hint="eastAsia"/>
        </w:rPr>
        <w:br/>
      </w:r>
      <w:r>
        <w:rPr>
          <w:rFonts w:hint="eastAsia"/>
        </w:rPr>
        <w:t>　　第三节 铝线行业经济指标分析</w:t>
      </w:r>
      <w:r>
        <w:rPr>
          <w:rFonts w:hint="eastAsia"/>
        </w:rPr>
        <w:br/>
      </w:r>
      <w:r>
        <w:rPr>
          <w:rFonts w:hint="eastAsia"/>
        </w:rPr>
        <w:t>　　　　一、铝线行业赢利性评估</w:t>
      </w:r>
      <w:r>
        <w:rPr>
          <w:rFonts w:hint="eastAsia"/>
        </w:rPr>
        <w:br/>
      </w:r>
      <w:r>
        <w:rPr>
          <w:rFonts w:hint="eastAsia"/>
        </w:rPr>
        <w:t>　　　　二、铝线行业成长速度分析</w:t>
      </w:r>
      <w:r>
        <w:rPr>
          <w:rFonts w:hint="eastAsia"/>
        </w:rPr>
        <w:br/>
      </w:r>
      <w:r>
        <w:rPr>
          <w:rFonts w:hint="eastAsia"/>
        </w:rPr>
        <w:t>　　　　三、铝线附加值提升空间探讨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四、铝线行业进入壁垒分析</w:t>
      </w:r>
      <w:r>
        <w:rPr>
          <w:rFonts w:hint="eastAsia"/>
        </w:rPr>
        <w:br/>
      </w:r>
      <w:r>
        <w:rPr>
          <w:rFonts w:hint="eastAsia"/>
        </w:rPr>
        <w:t>　　　　五、铝线行业风险性评估</w:t>
      </w:r>
      <w:r>
        <w:rPr>
          <w:rFonts w:hint="eastAsia"/>
        </w:rPr>
        <w:br/>
      </w:r>
      <w:r>
        <w:rPr>
          <w:rFonts w:hint="eastAsia"/>
        </w:rPr>
        <w:t>　　　　六、铝线行业周期性分析</w:t>
      </w:r>
      <w:r>
        <w:rPr>
          <w:rFonts w:hint="eastAsia"/>
        </w:rPr>
        <w:br/>
      </w:r>
      <w:r>
        <w:rPr>
          <w:rFonts w:hint="eastAsia"/>
        </w:rPr>
        <w:t>　　　　七、铝线行业竞争程度指标</w:t>
      </w:r>
      <w:r>
        <w:rPr>
          <w:rFonts w:hint="eastAsia"/>
        </w:rPr>
        <w:br/>
      </w:r>
      <w:r>
        <w:rPr>
          <w:rFonts w:hint="eastAsia"/>
        </w:rPr>
        <w:t>　　　　八、铝线行业成熟度综合分析</w:t>
      </w:r>
      <w:r>
        <w:rPr>
          <w:rFonts w:hint="eastAsia"/>
        </w:rPr>
        <w:br/>
      </w:r>
      <w:r>
        <w:rPr>
          <w:rFonts w:hint="eastAsia"/>
        </w:rPr>
        <w:t>　　第四节 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2023-2024年全球铝线行业发展分析</w:t>
      </w:r>
      <w:r>
        <w:rPr>
          <w:rFonts w:hint="eastAsia"/>
        </w:rPr>
        <w:br/>
      </w:r>
      <w:r>
        <w:rPr>
          <w:rFonts w:hint="eastAsia"/>
        </w:rPr>
        <w:t>　　　　一、全球铝线行业市场规模与趋势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二、全球铝线行业发展特点</w:t>
      </w:r>
      <w:r>
        <w:rPr>
          <w:rFonts w:hint="eastAsia"/>
        </w:rPr>
        <w:br/>
      </w:r>
      <w:r>
        <w:rPr>
          <w:rFonts w:hint="eastAsia"/>
        </w:rPr>
        <w:t>　　　　三、全球铝线行业竞争格局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一、铝线技术发展趋势</w:t>
      </w:r>
      <w:r>
        <w:rPr>
          <w:rFonts w:hint="eastAsia"/>
        </w:rPr>
        <w:br/>
      </w:r>
      <w:r>
        <w:rPr>
          <w:rFonts w:hint="eastAsia"/>
        </w:rPr>
        <w:t>　　　　二、铝线行业发展趋势</w:t>
      </w:r>
      <w:r>
        <w:rPr>
          <w:rFonts w:hint="eastAsia"/>
        </w:rPr>
        <w:br/>
      </w:r>
      <w:r>
        <w:rPr>
          <w:rFonts w:hint="eastAsia"/>
        </w:rPr>
        <w:t>　　　　三、铝线行业发展潜力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三、2024-2030年铝线产量预测</w:t>
      </w:r>
      <w:r>
        <w:rPr>
          <w:rFonts w:hint="eastAsia"/>
        </w:rPr>
        <w:br/>
      </w:r>
      <w:r>
        <w:rPr>
          <w:rFonts w:hint="eastAsia"/>
        </w:rPr>
        <w:t>　　第三节 2024-2030年铝线市场需求与销售分析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一、2023-2024年铝线行业需求现状</w:t>
      </w:r>
      <w:r>
        <w:rPr>
          <w:rFonts w:hint="eastAsia"/>
        </w:rPr>
        <w:br/>
      </w:r>
      <w:r>
        <w:rPr>
          <w:rFonts w:hint="eastAsia"/>
        </w:rPr>
        <w:t>　　　　二、铝线客户群体与需求特点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2023-2024年中国铝线技术发展研究</w:t>
      </w:r>
      <w:r>
        <w:rPr>
          <w:rFonts w:hint="eastAsia"/>
        </w:rPr>
        <w:br/>
      </w:r>
      <w:r>
        <w:rPr>
          <w:rFonts w:hint="eastAsia"/>
        </w:rPr>
        <w:t>　　第一节 当前铝线技术发展现状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一、2019-2024年铝线进口规模分析</w:t>
      </w:r>
      <w:r>
        <w:rPr>
          <w:rFonts w:hint="eastAsia"/>
        </w:rPr>
        <w:br/>
      </w:r>
      <w:r>
        <w:rPr>
          <w:rFonts w:hint="eastAsia"/>
        </w:rPr>
        <w:t>　　　　二、铝线主要进口来源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一、2019-2024年铝线出口规模分析</w:t>
      </w:r>
      <w:r>
        <w:rPr>
          <w:rFonts w:hint="eastAsia"/>
        </w:rPr>
        <w:br/>
      </w:r>
      <w:r>
        <w:rPr>
          <w:rFonts w:hint="eastAsia"/>
        </w:rPr>
        <w:t>　　　　二、铝线主要出口目的地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中国铝线行业总体规模分析</w:t>
      </w:r>
      <w:r>
        <w:rPr>
          <w:rFonts w:hint="eastAsia"/>
        </w:rPr>
        <w:br/>
      </w:r>
      <w:r>
        <w:rPr>
          <w:rFonts w:hint="eastAsia"/>
        </w:rPr>
        <w:t>　　　　一、铝线企业数量与结构</w:t>
      </w:r>
      <w:r>
        <w:rPr>
          <w:rFonts w:hint="eastAsia"/>
        </w:rPr>
        <w:br/>
      </w:r>
      <w:r>
        <w:rPr>
          <w:rFonts w:hint="eastAsia"/>
        </w:rPr>
        <w:t>　　　　二、铝线从业人员规模</w:t>
      </w:r>
      <w:r>
        <w:rPr>
          <w:rFonts w:hint="eastAsia"/>
        </w:rPr>
        <w:br/>
      </w:r>
      <w:r>
        <w:rPr>
          <w:rFonts w:hint="eastAsia"/>
        </w:rPr>
        <w:t>　　　　三、铝线行业资产状况</w:t>
      </w:r>
      <w:r>
        <w:rPr>
          <w:rFonts w:hint="eastAsia"/>
        </w:rPr>
        <w:br/>
      </w:r>
      <w:r>
        <w:rPr>
          <w:rFonts w:hint="eastAsia"/>
        </w:rPr>
        <w:t>　　第二节 中国铝线行业财务指标总体分析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中国铝线行业竞争格局分析</w:t>
      </w:r>
      <w:r>
        <w:rPr>
          <w:rFonts w:hint="eastAsia"/>
        </w:rPr>
        <w:br/>
      </w:r>
      <w:r>
        <w:rPr>
          <w:rFonts w:hint="eastAsia"/>
        </w:rPr>
        <w:t>　　第一节 铝线行业竞争格局总览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2023-2024年铝线行业竞争力分析</w:t>
      </w:r>
      <w:r>
        <w:rPr>
          <w:rFonts w:hint="eastAsia"/>
        </w:rPr>
        <w:br/>
      </w:r>
      <w:r>
        <w:rPr>
          <w:rFonts w:hint="eastAsia"/>
        </w:rPr>
        <w:t>　　　　一、铝线供应商议价能力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2024年中国铝线企业发展策略分析</w:t>
      </w:r>
      <w:r>
        <w:rPr>
          <w:rFonts w:hint="eastAsia"/>
        </w:rPr>
        <w:br/>
      </w:r>
      <w:r>
        <w:rPr>
          <w:rFonts w:hint="eastAsia"/>
        </w:rPr>
        <w:t>　　第一节 铝线市场策略分析</w:t>
      </w:r>
      <w:r>
        <w:rPr>
          <w:rFonts w:hint="eastAsia"/>
        </w:rPr>
        <w:br/>
      </w:r>
      <w:r>
        <w:rPr>
          <w:rFonts w:hint="eastAsia"/>
        </w:rPr>
        <w:t>　　　　一、铝线市场定位与拓展策略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二、铝线市场细分与目标客户</w:t>
      </w:r>
      <w:r>
        <w:rPr>
          <w:rFonts w:hint="eastAsia"/>
        </w:rPr>
        <w:br/>
      </w:r>
      <w:r>
        <w:rPr>
          <w:rFonts w:hint="eastAsia"/>
        </w:rPr>
        <w:t>　　第二节 铝线销售策略分析</w:t>
      </w:r>
      <w:r>
        <w:rPr>
          <w:rFonts w:hint="eastAsia"/>
        </w:rPr>
        <w:br/>
      </w:r>
      <w:r>
        <w:rPr>
          <w:rFonts w:hint="eastAsia"/>
        </w:rPr>
        <w:t>　　　　一、铝线销售渠道与网络建设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提高铝线企业竞争力建议</w:t>
      </w:r>
      <w:r>
        <w:rPr>
          <w:rFonts w:hint="eastAsia"/>
        </w:rPr>
        <w:br/>
      </w:r>
      <w:r>
        <w:rPr>
          <w:rFonts w:hint="eastAsia"/>
        </w:rPr>
        <w:t>　　　　一、铝线技术创新与管理优化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铝线品牌战略思考</w:t>
      </w:r>
      <w:r>
        <w:rPr>
          <w:rFonts w:hint="eastAsia"/>
        </w:rPr>
        <w:br/>
      </w:r>
      <w:r>
        <w:rPr>
          <w:rFonts w:hint="eastAsia"/>
        </w:rPr>
        <w:t>　　　　一、铝线品牌建设与维护</w:t>
      </w:r>
      <w:r>
        <w:rPr>
          <w:rFonts w:hint="eastAsia"/>
        </w:rPr>
        <w:br/>
      </w:r>
      <w:r>
        <w:rPr>
          <w:rFonts w:hint="eastAsia"/>
        </w:rPr>
        <w:t>　　　　二、铝线品牌影响力与市场竞争力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中国铝线行业风险与对策</w:t>
      </w:r>
      <w:r>
        <w:rPr>
          <w:rFonts w:hint="eastAsia"/>
        </w:rPr>
        <w:br/>
      </w:r>
      <w:r>
        <w:rPr>
          <w:rFonts w:hint="eastAsia"/>
        </w:rPr>
        <w:t>　　第一节 铝线行业SWOT分析</w:t>
      </w:r>
      <w:r>
        <w:rPr>
          <w:rFonts w:hint="eastAsia"/>
        </w:rPr>
        <w:br/>
      </w:r>
      <w:r>
        <w:rPr>
          <w:rFonts w:hint="eastAsia"/>
        </w:rPr>
        <w:t>　　　　一、铝线行业优势分析</w:t>
      </w:r>
      <w:r>
        <w:rPr>
          <w:rFonts w:hint="eastAsia"/>
        </w:rPr>
        <w:br/>
      </w:r>
      <w:r>
        <w:rPr>
          <w:rFonts w:hint="eastAsia"/>
        </w:rPr>
        <w:t>　　　　二、铝线行业劣势分析</w:t>
      </w:r>
      <w:r>
        <w:rPr>
          <w:rFonts w:hint="eastAsia"/>
        </w:rPr>
        <w:br/>
      </w:r>
      <w:r>
        <w:rPr>
          <w:rFonts w:hint="eastAsia"/>
        </w:rPr>
        <w:t>　　　　三、铝线市场机会探索</w:t>
      </w:r>
      <w:r>
        <w:rPr>
          <w:rFonts w:hint="eastAsia"/>
        </w:rPr>
        <w:br/>
      </w:r>
      <w:r>
        <w:rPr>
          <w:rFonts w:hint="eastAsia"/>
        </w:rPr>
        <w:t>　　　　四、铝线市场威胁评估</w:t>
      </w:r>
      <w:r>
        <w:rPr>
          <w:rFonts w:hint="eastAsia"/>
        </w:rPr>
        <w:br/>
      </w:r>
      <w:r>
        <w:rPr>
          <w:rFonts w:hint="eastAsia"/>
        </w:rPr>
        <w:t>　　第二节 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2024-2030年中国铝线行业前景与发展趋势</w:t>
      </w:r>
      <w:r>
        <w:rPr>
          <w:rFonts w:hint="eastAsia"/>
        </w:rPr>
        <w:br/>
      </w:r>
      <w:r>
        <w:rPr>
          <w:rFonts w:hint="eastAsia"/>
        </w:rPr>
        <w:t>　　第一节 铝线行业发展环境分析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一、铝线行业发展方向预测</w:t>
      </w:r>
      <w:r>
        <w:rPr>
          <w:rFonts w:hint="eastAsia"/>
        </w:rPr>
        <w:br/>
      </w:r>
      <w:r>
        <w:rPr>
          <w:rFonts w:hint="eastAsia"/>
        </w:rPr>
        <w:t>　　　　二、铝线发展趋势分析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一、铝线市场发展潜力评估</w:t>
      </w:r>
      <w:r>
        <w:rPr>
          <w:rFonts w:hint="eastAsia"/>
        </w:rPr>
        <w:br/>
      </w:r>
      <w:r>
        <w:rPr>
          <w:rFonts w:hint="eastAsia"/>
        </w:rPr>
        <w:t>　　　　二、铝线新兴市场与机遇探索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(中^智林)铝线行业发展建议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铝线行业历程</w:t>
      </w:r>
      <w:r>
        <w:rPr>
          <w:rFonts w:hint="eastAsia"/>
        </w:rPr>
        <w:br/>
      </w:r>
      <w:r>
        <w:rPr>
          <w:rFonts w:hint="eastAsia"/>
        </w:rPr>
        <w:t>　　图表 铝线行业生命周期</w:t>
      </w:r>
      <w:r>
        <w:rPr>
          <w:rFonts w:hint="eastAsia"/>
        </w:rPr>
        <w:br/>
      </w:r>
      <w:r>
        <w:rPr>
          <w:rFonts w:hint="eastAsia"/>
        </w:rPr>
        <w:t>　　图表 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4d2ad0df24e71" w:history="1">
        <w:r>
          <w:rPr>
            <w:rStyle w:val="Hyperlink"/>
          </w:rPr>
          <w:t>2024-2030年中国铝线市场研究与前景分析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4d2ad0df24e71" w:history="1">
        <w:r>
          <w:rPr>
            <w:rStyle w:val="Hyperlink"/>
          </w:rPr>
          <w:t>https://www.20087.com/3/55/LvXianDeXianZhuangYuQianJing.html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c877a528d4151" w:history="1">
      <w:r>
        <w:rPr>
          <w:rStyle w:val="Hyperlink"/>
        </w:rPr>
        <w:t>2024-2030年中国铝线市场研究与前景分析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vXianDeXianZhuangYuQianJing.html" TargetMode="External" Id="Rb144d2ad0df2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vXianDeXianZhuangYuQianJing.html" TargetMode="External" Id="R3bdc877a528d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2024-07-20T01:10:36Z</dcterms:created>
  <dcterms:modified xsi:type="dcterms:W3CDTF">2024-07-20T02:10:36Z</dcterms:modified>
  <dc:subject>2024-2030年中国铝线市场研究与前景分析</dc:subject>
  <dc:title>2024-2030年中国铝线市场研究与前景分析</dc:title>
  <cp:keywords>2024-2030年中国铝线市场研究与前景分析</cp:keywords>
  <dc:description>2024-2030年中国铝线市场研究与前景分析</dc:description>
</cp:coreProperties>
</file>