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833ce6e4540b9" w:history="1">
              <w:r>
                <w:rPr>
                  <w:rStyle w:val="Hyperlink"/>
                </w:rPr>
                <w:t>全球与中国消费金融市场现状分析及发展前景预测（2025-2031年）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833ce6e4540b9" w:history="1">
              <w:r>
                <w:rPr>
                  <w:rStyle w:val="Hyperlink"/>
                </w:rPr>
                <w:t>全球与中国消费金融市场现状分析及发展前景预测（2025-2031年）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833ce6e4540b9" w:history="1">
                <w:r>
                  <w:rPr>
                    <w:rStyle w:val="Hyperlink"/>
                  </w:rPr>
                  <w:t>https://www.20087.com/5/85/XiaoFeiJinRongFaZhanQianJing.html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是为个人消费者提供的金融服务，包括贷款、信用卡、分期付款等多种形式，广泛应用于零售、电商和金融机构等领域。该行业以其便捷性、多样性和高灵活性而著称，适用于多种不同的消费需求场景。近年来，随着互联网金融的迅速发展以及对个性化金融服务的需求增加，消费金融市场稳步增长，并逐步成为许多金融机构提升客户体验的重要组成部分。</w:t>
      </w:r>
      <w:r>
        <w:rPr>
          <w:rFonts w:hint="eastAsia"/>
        </w:rPr>
        <w:br/>
      </w:r>
      <w:r>
        <w:rPr>
          <w:rFonts w:hint="eastAsia"/>
        </w:rPr>
        <w:t>　　未来，消费金融的发展将更加注重技术创新和风险管理的提升。一方面，通过引入大数据分析、人工智能和区块链技术，有望进一步提高服务的精准度、效率和安全性，使其能够在更复杂的市场环境中运作。例如，采用智能风控系统和区块链技术，可以显著提升消费金融的服务质量和风险控制能力。另一方面，随着智能金融、物联网和大数据分析技术的快速发展，消费金融将在更多新兴领域中找到应用机会，如智能信贷管理系统、无人值守设备和远程监控平台等。例如，开发具备智能监控和数据分析功能的智能消费金融系统，提供更加高效和个性化的金融服务解决方案。此外，结合绿色环保和社会责任理念，消费金融将进一步优化其管理模式，减少资源浪费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833ce6e4540b9" w:history="1">
        <w:r>
          <w:rPr>
            <w:rStyle w:val="Hyperlink"/>
          </w:rPr>
          <w:t>全球与中国消费金融市场现状分析及发展前景预测（2025-2031年）</w:t>
        </w:r>
      </w:hyperlink>
      <w:r>
        <w:rPr>
          <w:rFonts w:hint="eastAsia"/>
        </w:rPr>
        <w:t>》基于国家统计局、商务部、发改委以及消费金融相关行业协会、研究单位的数据和宏观经济、政策环境分析，全面研究了消费金融行业的产业链结构、市场规模与需求。消费金融报告剖析了消费金融市场价格、行业竞争格局及重点企业经营现状，并对消费金融市场前景、发展趋势进行了科学预测。同时，消费金融报告还进一步细分了市场，评估了消费金融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全球市场消费金融市场总体规模</w:t>
      </w:r>
      <w:r>
        <w:rPr>
          <w:rFonts w:hint="eastAsia"/>
        </w:rPr>
        <w:br/>
      </w:r>
      <w:r>
        <w:rPr>
          <w:rFonts w:hint="eastAsia"/>
        </w:rPr>
        <w:t>　　1.4 中国市场消费金融市场总体规模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消费金融行业发展总体概况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消费金融行业发展主要特点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消费金融行业发展影响因素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消费金融有利因素</w:t>
      </w:r>
      <w:r>
        <w:rPr>
          <w:rFonts w:hint="eastAsia"/>
        </w:rPr>
        <w:br/>
      </w:r>
      <w:r>
        <w:rPr>
          <w:rFonts w:hint="eastAsia"/>
        </w:rPr>
        <w:t>　　　　1.5.3 .2 消费金融不利因素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全球市场，近三年消费金融主要企业占有率及排名（按收入）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近三年消费金融主要企业在国际市场占有率（按收入，2019-2024）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2024年消费金融主要企业在国际市场排名（按收入）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近三年全球市场主要企业消费金融销售收入（2019-2024）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中国市场，近三年消费金融主要企业占有率及排名（按收入）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近三年消费金融主要企业在中国市场占有率（按收入，2019-2024）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2024年消费金融主要企业在中国市场排名（按收入）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近三年中国市场主要企业消费金融销售收入（2019-2024）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全球主要厂商消费金融总部及产地分布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全球主要厂商成立时间及消费金融商业化日期</w:t>
      </w:r>
      <w:r>
        <w:rPr>
          <w:rFonts w:hint="eastAsia"/>
        </w:rPr>
        <w:br/>
      </w:r>
      <w:r>
        <w:rPr>
          <w:rFonts w:hint="eastAsia"/>
        </w:rPr>
        <w:t>　　2.5 全球主要厂商消费金融产品类型及应用</w:t>
      </w:r>
      <w:r>
        <w:rPr>
          <w:rFonts w:hint="eastAsia"/>
        </w:rPr>
        <w:br/>
      </w:r>
      <w:r>
        <w:rPr>
          <w:rFonts w:hint="eastAsia"/>
        </w:rPr>
        <w:t>　　2.6 消费金融行业集中度、竞争程度分析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消费金融行业集中度分析：2024年全球Top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全球消费金融第一梯队、第二梯队和第三梯队生产商（品牌）及市场份额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全球消费金融主要地区分析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全球主要地区消费金融市场规模分析：2019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全球主要地区消费金融销售额及份额（2019-2024年）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全球主要地区消费金融销售额及份额预测（2025-2031年）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印度消费金融销售额及预测（2019-2031）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按产品类型细分，全球消费金融销售额对比（2019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按产品类型细分，全球消费金融销售额及市场份额（2019-2024）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按产品类型细分，全球消费金融销售额预测（2025-2031）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按产品类型细分，中国消费金融销售额及市场份额（2019-2024）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按产品类型细分，中国消费金融销售额预测（2025-2031）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按产品类型细分，全球消费金融销售额对比（2019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按产品类型细分，全球消费金融销售额及市场份额（2019-2024）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按产品类型细分，全球消费金融销售额预测（2025-2031）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中国不同应用消费金融销售额及预测（2019-2031）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中国不同应用消费金融销售额及市场份额（2019-2024）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中国不同应用消费金融销售额预测（2025-2031）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消费金融产品及服务介绍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消费金融行业发展趋势</w:t>
      </w:r>
      <w:r>
        <w:rPr>
          <w:rFonts w:hint="eastAsia"/>
        </w:rPr>
        <w:br/>
      </w:r>
      <w:r>
        <w:rPr>
          <w:rFonts w:hint="eastAsia"/>
        </w:rPr>
        <w:t>　　7.2 消费金融行业主要驱动因素</w:t>
      </w:r>
      <w:r>
        <w:rPr>
          <w:rFonts w:hint="eastAsia"/>
        </w:rPr>
        <w:br/>
      </w:r>
      <w:r>
        <w:rPr>
          <w:rFonts w:hint="eastAsia"/>
        </w:rPr>
        <w:t>　　7.3 消费金融中国企业SWOT分析</w:t>
      </w:r>
      <w:r>
        <w:rPr>
          <w:rFonts w:hint="eastAsia"/>
        </w:rPr>
        <w:br/>
      </w:r>
      <w:r>
        <w:rPr>
          <w:rFonts w:hint="eastAsia"/>
        </w:rPr>
        <w:t>　　7.4 中国消费金融行业政策环境分析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消费金融行业产业链简介</w:t>
      </w:r>
      <w:r>
        <w:rPr>
          <w:rFonts w:hint="eastAsia"/>
        </w:rPr>
        <w:br/>
      </w:r>
      <w:r>
        <w:rPr>
          <w:rFonts w:hint="eastAsia"/>
        </w:rPr>
        <w:t>　　　　8.1.1 消费金融行业供应链分析</w:t>
      </w:r>
      <w:r>
        <w:rPr>
          <w:rFonts w:hint="eastAsia"/>
        </w:rPr>
        <w:br/>
      </w:r>
      <w:r>
        <w:rPr>
          <w:rFonts w:hint="eastAsia"/>
        </w:rPr>
        <w:t>　　　　8.1.2 消费金融主要原料及供应情况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消费金融行业主要下游客户</w:t>
      </w:r>
      <w:r>
        <w:rPr>
          <w:rFonts w:hint="eastAsia"/>
        </w:rPr>
        <w:br/>
      </w:r>
      <w:r>
        <w:rPr>
          <w:rFonts w:hint="eastAsia"/>
        </w:rPr>
        <w:t>　　8.2 消费金融行业采购模式</w:t>
      </w:r>
      <w:r>
        <w:rPr>
          <w:rFonts w:hint="eastAsia"/>
        </w:rPr>
        <w:br/>
      </w:r>
      <w:r>
        <w:rPr>
          <w:rFonts w:hint="eastAsia"/>
        </w:rPr>
        <w:t>　　8.3 消费金融行业生产模式</w:t>
      </w:r>
      <w:r>
        <w:rPr>
          <w:rFonts w:hint="eastAsia"/>
        </w:rPr>
        <w:br/>
      </w:r>
      <w:r>
        <w:rPr>
          <w:rFonts w:hint="eastAsia"/>
        </w:rPr>
        <w:t>　　8.4 消费金融行业销售模式及销售渠道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不同分类消费金融主要企业列表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全球市场不同分类消费金融规模及增长率对比（2019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全球不同分类消费金融规模列表（2019-2024）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全球不同分类消费金融规模市场份额列表（2019-2024）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全球不同分类消费金融规模预测（2025-2031）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全球不同分类消费金融规模市场份额预测（2025-2031）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中国不同分类消费金融规模列表（2019-2024）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中国不同分类消费金融规模市场份额列表（2019-2024）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中国不同分类消费金融规模预测（2025-2031）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中国不同分类消费金融规模市场份额预测（2025-2031）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全球市场不同应用消费金融规模及增长率对比（2019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全球不同应用消费金融规模列表（2019-2024）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全球不同应用消费金融规模市场份额列表（2019-2024）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全球不同应用消费金融规模预测（2025-2031）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全球不同应用消费金融市场份额预测（2025-2031）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中国不同应用消费金融规模列表（2019-2024）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中国不同应用消费金融规模市场份额列表（2019-2024）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中国不同应用消费金融规模预测（2025-2031）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中国不同应用消费金融规模市场份额预测（2025-2031）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全球主要地区消费金融规模：（2019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全球主要地区消费金融规模列表（2019-2024年）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全球主要地区消费金融规模及份额列表（2019-2024年）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全球主要地区消费金融规模列表预测（2025-2031）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全球主要地区消费金融规模及份额列表预测（2025-2031）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全球主要企业消费金融规模（2019-2024）</w:t>
      </w:r>
      <w:r>
        <w:rPr>
          <w:rFonts w:hint="eastAsia"/>
        </w:rPr>
        <w:br/>
      </w:r>
      <w:r>
        <w:rPr>
          <w:rFonts w:hint="eastAsia"/>
        </w:rPr>
        <w:t>　　表： 全球主要企业消费金融规模份额对比（2019-2024）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全球主要企业进入消费金融市场日期，及提供的产品和服务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全球消费金融市场投资、并购等现状分析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中国主要企业消费金融规模列表（2019-2024）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中国主要企业消费金融规模份额对比（2019-2024）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重点企业（十）公司信息、总部、消费金融市场地位以及主要的竞争对手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重点企业（十）消费金融产品及服务介绍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重点企业（十）消费金融收入及毛利率（2019-2024）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消费金融行业目前发展现状</w:t>
      </w:r>
      <w:r>
        <w:rPr>
          <w:rFonts w:hint="eastAsia"/>
        </w:rPr>
        <w:br/>
      </w:r>
      <w:r>
        <w:rPr>
          <w:rFonts w:hint="eastAsia"/>
        </w:rPr>
        <w:t>　　表： 消费金融发展趋势</w:t>
      </w:r>
      <w:r>
        <w:rPr>
          <w:rFonts w:hint="eastAsia"/>
        </w:rPr>
        <w:br/>
      </w:r>
      <w:r>
        <w:rPr>
          <w:rFonts w:hint="eastAsia"/>
        </w:rPr>
        <w:t>　　表： 消费金融当前及未来发展机遇</w:t>
      </w:r>
      <w:r>
        <w:rPr>
          <w:rFonts w:hint="eastAsia"/>
        </w:rPr>
        <w:br/>
      </w:r>
      <w:r>
        <w:rPr>
          <w:rFonts w:hint="eastAsia"/>
        </w:rPr>
        <w:t>　　表： 消费金融发展的推动因素、有利条件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消费金融市场不利因素、风险及挑战分析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消费金融行业政策分析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全球市场消费金融市场规模, 2019 VS 2025 VS 2031</w:t>
      </w:r>
      <w:r>
        <w:rPr>
          <w:rFonts w:hint="eastAsia"/>
        </w:rPr>
        <w:br/>
      </w:r>
      <w:r>
        <w:rPr>
          <w:rFonts w:hint="eastAsia"/>
        </w:rPr>
        <w:t>　　图： 全球消费金融市场规模预测:&amp;（2019-2031）</w:t>
      </w:r>
      <w:r>
        <w:rPr>
          <w:rFonts w:hint="eastAsia"/>
        </w:rPr>
        <w:br/>
      </w:r>
      <w:r>
        <w:rPr>
          <w:rFonts w:hint="eastAsia"/>
        </w:rPr>
        <w:t>　　图： 中国消费金融市场规模及未来趋势（2019-2031）</w:t>
      </w:r>
      <w:r>
        <w:rPr>
          <w:rFonts w:hint="eastAsia"/>
        </w:rPr>
        <w:br/>
      </w:r>
      <w:r>
        <w:rPr>
          <w:rFonts w:hint="eastAsia"/>
        </w:rPr>
        <w:t>　　图： 不同分类消费金融产品图片</w:t>
      </w:r>
      <w:r>
        <w:rPr>
          <w:rFonts w:hint="eastAsia"/>
        </w:rPr>
        <w:br/>
      </w:r>
      <w:r>
        <w:rPr>
          <w:rFonts w:hint="eastAsia"/>
        </w:rPr>
        <w:t>　　图： 全球不同分类消费金融规模及增长率（2019-2031）</w:t>
      </w:r>
      <w:r>
        <w:rPr>
          <w:rFonts w:hint="eastAsia"/>
        </w:rPr>
        <w:br/>
      </w:r>
      <w:r>
        <w:rPr>
          <w:rFonts w:hint="eastAsia"/>
        </w:rPr>
        <w:t>　　图： 全球不同分类消费金融市场份额2019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全球不同分类消费金融市场份额预测2024 &amp; 2031</w:t>
      </w:r>
      <w:r>
        <w:rPr>
          <w:rFonts w:hint="eastAsia"/>
        </w:rPr>
        <w:br/>
      </w:r>
      <w:r>
        <w:rPr>
          <w:rFonts w:hint="eastAsia"/>
        </w:rPr>
        <w:t>　　图： 中国不同分类消费金融市场份额2019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中国不同分类消费金融市场份额预测2025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全球不同应用消费金融市场份额2019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全球不同应用消费金融市场份额预测2025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中国不同应用消费金融市场份额2019 &amp; 2024</w:t>
      </w:r>
      <w:r>
        <w:rPr>
          <w:rFonts w:hint="eastAsia"/>
        </w:rPr>
        <w:br/>
      </w:r>
      <w:r>
        <w:rPr>
          <w:rFonts w:hint="eastAsia"/>
        </w:rPr>
        <w:t>　　图： 中国不同应用消费金融市场份额预测2025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全球主要地区消费金融规模市场份额（2019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北美消费金融市场规模及预测（2019-2031）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欧洲消费金融市场规模及预测（2019-2031）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中国消费金融市场规模及预测（2019-2031）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日本消费金融市场规模及预测（2019-2031）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东南亚消费金融市场规模及预测（2019-2031）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印度消费金融市场规模及预测（2019-2031）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全球消费金融第一梯队、第二梯队和第三梯队企业及市场份额（2019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2024年全球消费金融Top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消费金融全球领先企业SWOT分析</w:t>
      </w:r>
      <w:r>
        <w:rPr>
          <w:rFonts w:hint="eastAsia"/>
        </w:rPr>
        <w:br/>
      </w:r>
      <w:r>
        <w:rPr>
          <w:rFonts w:hint="eastAsia"/>
        </w:rPr>
        <w:t>　　图： 2024年中国排名前三和前五消费金融企业市场份额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833ce6e4540b9" w:history="1">
        <w:r>
          <w:rPr>
            <w:rStyle w:val="Hyperlink"/>
          </w:rPr>
          <w:t>全球与中国消费金融市场现状分析及发展前景预测（2025-2031年）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833ce6e4540b9" w:history="1">
        <w:r>
          <w:rPr>
            <w:rStyle w:val="Hyperlink"/>
          </w:rPr>
          <w:t>https://www.20087.com/5/85/XiaoFeiJinRongFaZhanQianJing.html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202cc7462494e" w:history="1">
      <w:r>
        <w:rPr>
          <w:rStyle w:val="Hyperlink"/>
        </w:rPr>
        <w:t>全球与中国消费金融市场现状分析及发展前景预测（2025-2031年）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oFeiJinRongFaZhanQianJing.html" TargetMode="External" Id="R436833ce6e45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oFeiJinRongFaZhanQianJing.html" TargetMode="External" Id="R066202cc7462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2025-01-17T01:40:18Z</dcterms:created>
  <dcterms:modified xsi:type="dcterms:W3CDTF">2025-01-17T02:40:18Z</dcterms:modified>
  <dc:subject>全球与中国消费金融市场现状分析及发展前景预测（2025-2031年）</dc:subject>
  <dc:title>全球与中国消费金融市场现状分析及发展前景预测（2025-2031年）</dc:title>
  <cp:keywords>全球与中国消费金融市场现状分析及发展前景预测（2025-2031年）</cp:keywords>
  <dc:description>全球与中国消费金融市场现状分析及发展前景预测（2025-2031年）</dc:description>
</cp:coreProperties>
</file>