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a465bf21d4d00" w:history="1">
              <w:r>
                <w:rPr>
                  <w:rStyle w:val="Hyperlink"/>
                </w:rPr>
                <w:t>中国水路货运行业现状调研与前景趋势（2025-2031年）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a465bf21d4d00" w:history="1">
              <w:r>
                <w:rPr>
                  <w:rStyle w:val="Hyperlink"/>
                </w:rPr>
                <w:t>中国水路货运行业现状调研与前景趋势（2025-2031年）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a465bf21d4d00" w:history="1">
                <w:r>
                  <w:rPr>
                    <w:rStyle w:val="Hyperlink"/>
                  </w:rPr>
                  <w:t>https://www.20087.com/5/65/ShuiLuHuoYunHangYeFaZhanQuShi.html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货运是国际贸易和国内物流的重要组成部分，近年来在应对全球供应链挑战中发挥了关键作用。水路货运以其大容量、低成本和环境友好性，特别适合大宗货物的长距离运输。随着港口设施的现代化和航道的优化，水路货运的效率和可靠性得到了显著提升。同时，数字化技术的应用，如电子提单和物联网跟踪系统，增强了货物运输的透明度和安全性。</w:t>
      </w:r>
      <w:r>
        <w:rPr>
          <w:rFonts w:hint="eastAsia"/>
        </w:rPr>
        <w:br/>
      </w:r>
      <w:r>
        <w:rPr>
          <w:rFonts w:hint="eastAsia"/>
        </w:rPr>
        <w:t>　　未来，水路货运将更加注重绿色航运和智慧物流。绿色航运方面，通过采用LNG（液化天然气）、氢燃料和风力辅助等清洁能源和新技术，减少船舶排放，推动航运业的低碳转型。智慧物流方面，通过整合区块链、大数据和人工智能，实现货物信息的实时共享和智能调度，提升物流链的协同效率和响应速度，同时减少空载和等待时间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a465bf21d4d00" w:history="1">
        <w:r>
          <w:rPr>
            <w:rStyle w:val="Hyperlink"/>
          </w:rPr>
          <w:t>中国水路货运行业现状调研与前景趋势（2025-2031年）</w:t>
        </w:r>
      </w:hyperlink>
      <w:r>
        <w:rPr>
          <w:rFonts w:hint="eastAsia"/>
        </w:rPr>
        <w:t>》系统分析了水路货运行业的市场规模、市场需求及价格波动，深入探讨了水路货运产业链关键环节及各细分市场特点。报告基于权威数据，科学预测了水路货运市场前景与发展趋势，同时评估了水路货运重点企业的经营状况，包括品牌影响力、市场集中度及竞争格局。通过SWOT分析，报告揭示了水路货运行业面临的风险与机遇，为水路货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水路货运产业概述</w:t>
      </w:r>
      <w:r>
        <w:rPr>
          <w:rFonts w:hint="eastAsia"/>
        </w:rPr>
        <w:br/>
      </w:r>
      <w:r>
        <w:rPr>
          <w:rFonts w:hint="eastAsia"/>
        </w:rPr>
        <w:t>　　第一节 水路货运定义</w:t>
      </w:r>
      <w:r>
        <w:rPr>
          <w:rFonts w:hint="eastAsia"/>
        </w:rPr>
        <w:br/>
      </w:r>
      <w:r>
        <w:rPr>
          <w:rFonts w:hint="eastAsia"/>
        </w:rPr>
        <w:t>　　第二节 水路货运行业特点</w:t>
      </w:r>
      <w:r>
        <w:rPr>
          <w:rFonts w:hint="eastAsia"/>
        </w:rPr>
        <w:br/>
      </w:r>
      <w:r>
        <w:rPr>
          <w:rFonts w:hint="eastAsia"/>
        </w:rPr>
        <w:t>　　第三节 水路货运产业链分析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2024-2025年中国水路货运行业运行环境分析</w:t>
      </w:r>
      <w:r>
        <w:rPr>
          <w:rFonts w:hint="eastAsia"/>
        </w:rPr>
        <w:br/>
      </w:r>
      <w:r>
        <w:rPr>
          <w:rFonts w:hint="eastAsia"/>
        </w:rPr>
        <w:t>　　第一节 水路货运运行经济环境分析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水路货运产业政策环境分析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一、水路货运行业监管体制</w:t>
      </w:r>
      <w:r>
        <w:rPr>
          <w:rFonts w:hint="eastAsia"/>
        </w:rPr>
        <w:br/>
      </w:r>
      <w:r>
        <w:rPr>
          <w:rFonts w:hint="eastAsia"/>
        </w:rPr>
        <w:t>　　　　二、水路货运行业主要法规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三、主要水路货运产业政策</w:t>
      </w:r>
      <w:r>
        <w:rPr>
          <w:rFonts w:hint="eastAsia"/>
        </w:rPr>
        <w:br/>
      </w:r>
      <w:r>
        <w:rPr>
          <w:rFonts w:hint="eastAsia"/>
        </w:rPr>
        <w:t>　　第三节 水路货运产业社会环境分析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2024-2025年水路货运行业技术发展现状及趋势分析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水路货运行业技术发展现状分析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国内外水路货运行业技术差异与原因</w:t>
      </w:r>
      <w:r>
        <w:rPr>
          <w:rFonts w:hint="eastAsia"/>
        </w:rPr>
        <w:br/>
      </w:r>
      <w:r>
        <w:rPr>
          <w:rFonts w:hint="eastAsia"/>
        </w:rPr>
        <w:t>　　第三节 水路货运行业技术发展方向、趋势预测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提升水路货运行业技术能力策略建议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全球水路货运行业发展态势分析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全球水路货运市场发展现状分析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全球主要国家水路货运市场现状</w:t>
      </w:r>
      <w:r>
        <w:rPr>
          <w:rFonts w:hint="eastAsia"/>
        </w:rPr>
        <w:br/>
      </w:r>
      <w:r>
        <w:rPr>
          <w:rFonts w:hint="eastAsia"/>
        </w:rPr>
        <w:t>　　第三节 全球水路货运行业发展趋势预测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2019-2024年中国水路货运行业规模情况</w:t>
      </w:r>
      <w:r>
        <w:rPr>
          <w:rFonts w:hint="eastAsia"/>
        </w:rPr>
        <w:br/>
      </w:r>
      <w:r>
        <w:rPr>
          <w:rFonts w:hint="eastAsia"/>
        </w:rPr>
        <w:t>　　　　一、水路货运行业市场规模情况分析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二、水路货运行业单位规模情况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三、水路货运行业人员规模情况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2019-2024年中国水路货运行业财务能力分析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二、水路货运行业偿债能力分析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三、水路货运行业营运能力分析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四、水路货运行业发展能力分析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2024-2025年中国水路货运行业热点动态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2025年中国水路货运行业面临的挑战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中国重点地区水路货运行业市场调研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国内水路货运行业价格回顾</w:t>
      </w:r>
      <w:r>
        <w:rPr>
          <w:rFonts w:hint="eastAsia"/>
        </w:rPr>
        <w:br/>
      </w:r>
      <w:r>
        <w:rPr>
          <w:rFonts w:hint="eastAsia"/>
        </w:rPr>
        <w:t>　　第二节 国内水路货运行业价格走势预测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国内水路货运行业价格影响因素分析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中国水路货运行业客户调研</w:t>
      </w:r>
      <w:r>
        <w:rPr>
          <w:rFonts w:hint="eastAsia"/>
        </w:rPr>
        <w:br/>
      </w:r>
      <w:r>
        <w:rPr>
          <w:rFonts w:hint="eastAsia"/>
        </w:rPr>
        <w:t>　　　　一、水路货运行业客户偏好调查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二、客户对水路货运品牌的首要认知渠道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三、水路货运品牌忠诚度调查</w:t>
      </w:r>
      <w:r>
        <w:rPr>
          <w:rFonts w:hint="eastAsia"/>
        </w:rPr>
        <w:br/>
      </w:r>
      <w:r>
        <w:rPr>
          <w:rFonts w:hint="eastAsia"/>
        </w:rPr>
        <w:t>　　　　四、水路货运行业客户消费理念调研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中国水路货运行业竞争格局分析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2025年水路货运行业集中度分析</w:t>
      </w:r>
      <w:r>
        <w:rPr>
          <w:rFonts w:hint="eastAsia"/>
        </w:rPr>
        <w:br/>
      </w:r>
      <w:r>
        <w:rPr>
          <w:rFonts w:hint="eastAsia"/>
        </w:rPr>
        <w:t>　　　　一、水路货运市场集中度分析</w:t>
      </w:r>
      <w:r>
        <w:rPr>
          <w:rFonts w:hint="eastAsia"/>
        </w:rPr>
        <w:br/>
      </w:r>
      <w:r>
        <w:rPr>
          <w:rFonts w:hint="eastAsia"/>
        </w:rPr>
        <w:t>　　　　二、水路货运企业集中度分析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一、水路货运行业竞争策略分析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二、水路货运行业竞争格局展望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三、我国水路货运市场竞争趋势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水路货运企业发展策略分析</w:t>
      </w:r>
      <w:r>
        <w:rPr>
          <w:rFonts w:hint="eastAsia"/>
        </w:rPr>
        <w:br/>
      </w:r>
      <w:r>
        <w:rPr>
          <w:rFonts w:hint="eastAsia"/>
        </w:rPr>
        <w:t>　　第一节 水路货运市场策略分析</w:t>
      </w:r>
      <w:r>
        <w:rPr>
          <w:rFonts w:hint="eastAsia"/>
        </w:rPr>
        <w:br/>
      </w:r>
      <w:r>
        <w:rPr>
          <w:rFonts w:hint="eastAsia"/>
        </w:rPr>
        <w:t>　　　　一、水路货运价格策略分析</w:t>
      </w:r>
      <w:r>
        <w:rPr>
          <w:rFonts w:hint="eastAsia"/>
        </w:rPr>
        <w:br/>
      </w:r>
      <w:r>
        <w:rPr>
          <w:rFonts w:hint="eastAsia"/>
        </w:rPr>
        <w:t>　　　　二、水路货运渠道策略分析</w:t>
      </w:r>
      <w:r>
        <w:rPr>
          <w:rFonts w:hint="eastAsia"/>
        </w:rPr>
        <w:br/>
      </w:r>
      <w:r>
        <w:rPr>
          <w:rFonts w:hint="eastAsia"/>
        </w:rPr>
        <w:t>　　第二节 水路货运销售策略分析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提高水路货运企业竞争力的策略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一、提高中国水路货运企业核心竞争力的对策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二、水路货运企业提升竞争力的主要方向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三、影响水路货运企业核心竞争力的因素及提升途径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四、提高水路货运企业竞争力的策略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水路货运行业投资风险与控制策略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水路货运行业SWOT模型分析</w:t>
      </w:r>
      <w:r>
        <w:rPr>
          <w:rFonts w:hint="eastAsia"/>
        </w:rPr>
        <w:br/>
      </w:r>
      <w:r>
        <w:rPr>
          <w:rFonts w:hint="eastAsia"/>
        </w:rPr>
        <w:t>　　　　一、水路货运行业优势分析</w:t>
      </w:r>
      <w:r>
        <w:rPr>
          <w:rFonts w:hint="eastAsia"/>
        </w:rPr>
        <w:br/>
      </w:r>
      <w:r>
        <w:rPr>
          <w:rFonts w:hint="eastAsia"/>
        </w:rPr>
        <w:t>　　　　二、水路货运行业劣势分析</w:t>
      </w:r>
      <w:r>
        <w:rPr>
          <w:rFonts w:hint="eastAsia"/>
        </w:rPr>
        <w:br/>
      </w:r>
      <w:r>
        <w:rPr>
          <w:rFonts w:hint="eastAsia"/>
        </w:rPr>
        <w:t>　　　　三、水路货运行业机会分析</w:t>
      </w:r>
      <w:r>
        <w:rPr>
          <w:rFonts w:hint="eastAsia"/>
        </w:rPr>
        <w:br/>
      </w:r>
      <w:r>
        <w:rPr>
          <w:rFonts w:hint="eastAsia"/>
        </w:rPr>
        <w:t>　　　　四、水路货运行业风险分析</w:t>
      </w:r>
      <w:r>
        <w:rPr>
          <w:rFonts w:hint="eastAsia"/>
        </w:rPr>
        <w:br/>
      </w:r>
      <w:r>
        <w:rPr>
          <w:rFonts w:hint="eastAsia"/>
        </w:rPr>
        <w:t>　　第二节 水路货运行业投资风险及控制策略分析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一、水路货运市场风险及控制策略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二、水路货运行业政策风险及控制策略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三、水路货运行业经营风险及控制策略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四、水路货运同业竞争风险及控制策略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五、水路货运行业其他风险及控制策略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2025-2031年中国水路货运行业投资潜力及发展趋势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2025-2031年水路货运行业投资潜力分析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一、水路货运行业重点可投资领域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二、水路货运行业目标市场需求潜力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三、水路货运行业投资潜力综合评判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[:中:智:林:]2025-2031年中国水路货运行业发展趋势分析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一、2025年水路货运市场前景分析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二、2025年水路货运发展趋势预测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三、2025-2031年我国水路货运行业发展剖析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五、未来水路货运行业发展变局剖析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水路货运行业历程</w:t>
      </w:r>
      <w:r>
        <w:rPr>
          <w:rFonts w:hint="eastAsia"/>
        </w:rPr>
        <w:br/>
      </w:r>
      <w:r>
        <w:rPr>
          <w:rFonts w:hint="eastAsia"/>
        </w:rPr>
        <w:t>　　图表 水路货运行业生命周期</w:t>
      </w:r>
      <w:r>
        <w:rPr>
          <w:rFonts w:hint="eastAsia"/>
        </w:rPr>
        <w:br/>
      </w:r>
      <w:r>
        <w:rPr>
          <w:rFonts w:hint="eastAsia"/>
        </w:rPr>
        <w:t>　　图表 水路货运行业产业链分析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2019-2024年水路货运行业市场容量统计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2025-2031年中国水路货运行业市场容量预测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2025-2031年中国水路货运行业市场规模预测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2025-2031年中国水路货运市场前景分析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2025-2031年中国水路货运行业发展趋势预测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a465bf21d4d00" w:history="1">
        <w:r>
          <w:rPr>
            <w:rStyle w:val="Hyperlink"/>
          </w:rPr>
          <w:t>中国水路货运行业现状调研与前景趋势（2025-2031年）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a465bf21d4d00" w:history="1">
        <w:r>
          <w:rPr>
            <w:rStyle w:val="Hyperlink"/>
          </w:rPr>
          <w:t>https://www.20087.com/5/65/ShuiLuHuoYunHangYeFaZhanQuShi.html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热点：船舶货源水运信息网、水路货运量和港口吞吐量的区别、港口货运、水路货运中,提单与提货单的区别?、水路运输主要承担的货运是、水路货运单、常见的水路货运船、水路货运市场包括、水路货运查询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9dd63b3de4ec5" w:history="1">
      <w:r>
        <w:rPr>
          <w:rStyle w:val="Hyperlink"/>
        </w:rPr>
        <w:t>中国水路货运行业现状调研与前景趋势（2025-2031年）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iLuHuoYunHangYeFaZhanQuShi.html" TargetMode="External" Id="R4e4a465bf21d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iLuHuoYunHangYeFaZhanQuShi.html" TargetMode="External" Id="Ra839dd63b3de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2024-08-27T02:55:00Z</dcterms:created>
  <dcterms:modified xsi:type="dcterms:W3CDTF">2024-08-27T03:55:00Z</dcterms:modified>
  <dc:subject>中国水路货运行业现状调研与前景趋势（2025-2031年）</dc:subject>
  <dc:title>中国水路货运行业现状调研与前景趋势（2025-2031年）</dc:title>
  <cp:keywords>中国水路货运行业现状调研与前景趋势（2025-2031年）</cp:keywords>
  <dc:description>中国水路货运行业现状调研与前景趋势（2025-2031年）</dc:description>
</cp:coreProperties>
</file>