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d4f4b8d64a36" w:history="1">
              <w:r>
                <w:rPr>
                  <w:rStyle w:val="Hyperlink"/>
                </w:rPr>
                <w:t>2024-2030年中国土壤砷污染治理行业研究与前景分析报告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d4f4b8d64a36" w:history="1">
              <w:r>
                <w:rPr>
                  <w:rStyle w:val="Hyperlink"/>
                </w:rPr>
                <w:t>2024-2030年中国土壤砷污染治理行业研究与前景分析报告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6d4f4b8d64a36" w:history="1">
                <w:r>
                  <w:rPr>
                    <w:rStyle w:val="Hyperlink"/>
                  </w:rPr>
                  <w:t>https://www.20087.com/6/35/TuRangShenWuRanZhiLiDeFaZhanQianJing.html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ec16d4f4b8d64a36" w:history="1">
        <w:r>
          <w:rPr>
            <w:rStyle w:val="Hyperlink"/>
          </w:rPr>
          <w:t>2024-2030年中国土壤砷污染治理行业研究与前景分析报告</w:t>
        </w:r>
      </w:hyperlink>
      <w:r>
        <w:rPr>
          <w:rFonts w:hint="eastAsia"/>
        </w:rPr>
        <w:t>》通过严谨的内容、翔实的分析、权威的数据和直观的图表，全面解析了土壤砷污染治理行业的市场规模、需求变化、价格波动以及产业链构成。土壤砷污染治理报告深入剖析了当前市场现状，科学预测了未来土壤砷污染治理市场前景与发展趋势，特别关注了土壤砷污染治理细分市场的机会与挑战。同时，对土壤砷污染治理重点企业的竞争地位、品牌影响力和市场集中度进行了全面评估。土壤砷污染治理报告是行业内企业、投资公司及政府部门制定战略、规避风险、优化投资决策的重要参考。</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土壤砷污染治理产业链分析</w:t>
      </w:r>
      <w:r>
        <w:rPr>
          <w:rFonts w:hint="eastAsia"/>
        </w:rPr>
        <w:br/>
      </w:r>
      <w:r>
        <w:rPr>
          <w:rFonts w:hint="eastAsia"/>
        </w:rPr>
        <w:br/>
      </w:r>
      <w:r>
        <w:rPr>
          <w:rFonts w:hint="eastAsia"/>
        </w:rPr>
        <w:t>第二章 2023-2024年中国土壤砷污染治理行业运行环境分析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w:t>
      </w:r>
      <w:r>
        <w:rPr>
          <w:rFonts w:hint="eastAsia"/>
        </w:rPr>
        <w:br/>
      </w:r>
      <w:r>
        <w:rPr>
          <w:rFonts w:hint="eastAsia"/>
        </w:rPr>
        <w:t>　　　　三、主要土壤砷污染治理产业政策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2023-2024年国外土壤砷污染治理行业发展态势分析</w:t>
      </w:r>
      <w:r>
        <w:rPr>
          <w:rFonts w:hint="eastAsia"/>
        </w:rPr>
        <w:br/>
      </w:r>
      <w:r>
        <w:rPr>
          <w:rFonts w:hint="eastAsia"/>
        </w:rPr>
        <w:t>　　第一节 国外土壤砷污染治理市场发展现状分析</w:t>
      </w:r>
      <w:r>
        <w:rPr>
          <w:rFonts w:hint="eastAsia"/>
        </w:rPr>
        <w:br/>
      </w:r>
      <w:r>
        <w:rPr>
          <w:rFonts w:hint="eastAsia"/>
        </w:rPr>
        <w:t>　　第二节 国外主要国家土壤砷污染治理市场现状</w:t>
      </w:r>
      <w:r>
        <w:rPr>
          <w:rFonts w:hint="eastAsia"/>
        </w:rPr>
        <w:br/>
      </w:r>
      <w:r>
        <w:rPr>
          <w:rFonts w:hint="eastAsia"/>
        </w:rPr>
        <w:t>　　第三节 国外土壤砷污染治理行业发展趋势预测</w:t>
      </w:r>
      <w:r>
        <w:rPr>
          <w:rFonts w:hint="eastAsia"/>
        </w:rPr>
        <w:br/>
      </w:r>
      <w:r>
        <w:rPr>
          <w:rFonts w:hint="eastAsia"/>
        </w:rPr>
        <w:br/>
      </w:r>
      <w:r>
        <w:rPr>
          <w:rFonts w:hint="eastAsia"/>
        </w:rPr>
        <w:t>第四章 中国土壤砷污染治理行业市场分析</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一、土壤砷污染治理行业市场规模情况分析</w:t>
      </w:r>
      <w:r>
        <w:rPr>
          <w:rFonts w:hint="eastAsia"/>
        </w:rPr>
        <w:br/>
      </w:r>
      <w:r>
        <w:rPr>
          <w:rFonts w:hint="eastAsia"/>
        </w:rPr>
        <w:t>　　　　二、土壤砷污染治理行业单位规模情况</w:t>
      </w:r>
      <w:r>
        <w:rPr>
          <w:rFonts w:hint="eastAsia"/>
        </w:rPr>
        <w:br/>
      </w:r>
      <w:r>
        <w:rPr>
          <w:rFonts w:hint="eastAsia"/>
        </w:rPr>
        <w:t>　　　　三、土壤砷污染治理行业人员规模情况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2023-2024年中国土壤砷污染治理行业热点动态</w:t>
      </w:r>
      <w:r>
        <w:rPr>
          <w:rFonts w:hint="eastAsia"/>
        </w:rPr>
        <w:br/>
      </w:r>
      <w:r>
        <w:rPr>
          <w:rFonts w:hint="eastAsia"/>
        </w:rPr>
        <w:t>　　第四节 2024年中国土壤砷污染治理行业面临的挑战</w:t>
      </w:r>
      <w:r>
        <w:rPr>
          <w:rFonts w:hint="eastAsia"/>
        </w:rPr>
        <w:br/>
      </w:r>
      <w:r>
        <w:rPr>
          <w:rFonts w:hint="eastAsia"/>
        </w:rPr>
        <w:br/>
      </w:r>
      <w:r>
        <w:rPr>
          <w:rFonts w:hint="eastAsia"/>
        </w:rPr>
        <w:t>第五章 中国重点地区土壤砷污染治理行业市场调研</w:t>
      </w:r>
      <w:r>
        <w:rPr>
          <w:rFonts w:hint="eastAsia"/>
        </w:rPr>
        <w:br/>
      </w:r>
      <w:r>
        <w:rPr>
          <w:rFonts w:hint="eastAsia"/>
        </w:rPr>
        <w:t>　　第一节 重点地区（一）土壤砷污染治理市场调研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中国土壤砷污染治理行业竞争格局分析</w:t>
      </w:r>
      <w:r>
        <w:rPr>
          <w:rFonts w:hint="eastAsia"/>
        </w:rPr>
        <w:br/>
      </w:r>
      <w:r>
        <w:rPr>
          <w:rFonts w:hint="eastAsia"/>
        </w:rPr>
        <w:t>　　第一节 2024年土壤砷污染治理行业集中度分析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2024年土壤砷污染治理行业竞争格局分析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br/>
      </w:r>
      <w:r>
        <w:rPr>
          <w:rFonts w:hint="eastAsia"/>
        </w:rPr>
        <w:t>第九章 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土壤砷污染治理企业发展策略分析</w:t>
      </w:r>
      <w:r>
        <w:rPr>
          <w:rFonts w:hint="eastAsia"/>
        </w:rPr>
        <w:br/>
      </w:r>
      <w:r>
        <w:rPr>
          <w:rFonts w:hint="eastAsia"/>
        </w:rPr>
        <w:t>　　第一节 土壤砷污染治理市场策略分析</w:t>
      </w:r>
      <w:r>
        <w:rPr>
          <w:rFonts w:hint="eastAsia"/>
        </w:rPr>
        <w:br/>
      </w:r>
      <w:r>
        <w:rPr>
          <w:rFonts w:hint="eastAsia"/>
        </w:rPr>
        <w:t>　　　　一、土壤砷污染治理价格策略分析</w:t>
      </w:r>
      <w:r>
        <w:rPr>
          <w:rFonts w:hint="eastAsia"/>
        </w:rPr>
        <w:br/>
      </w:r>
      <w:r>
        <w:rPr>
          <w:rFonts w:hint="eastAsia"/>
        </w:rPr>
        <w:t>　　　　二、土壤砷污染治理渠道策略分析</w:t>
      </w:r>
      <w:r>
        <w:rPr>
          <w:rFonts w:hint="eastAsia"/>
        </w:rPr>
        <w:br/>
      </w:r>
      <w:r>
        <w:rPr>
          <w:rFonts w:hint="eastAsia"/>
        </w:rPr>
        <w:t>　　第二节 土壤砷污染治理销售策略分析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提高土壤砷污染治理企业竞争力的策略</w:t>
      </w:r>
      <w:r>
        <w:rPr>
          <w:rFonts w:hint="eastAsia"/>
        </w:rPr>
        <w:br/>
      </w:r>
      <w:r>
        <w:rPr>
          <w:rFonts w:hint="eastAsia"/>
        </w:rPr>
        <w:t>　　　　一、提高中国土壤砷污染治理企业核心竞争力的对策</w:t>
      </w:r>
      <w:r>
        <w:rPr>
          <w:rFonts w:hint="eastAsia"/>
        </w:rPr>
        <w:br/>
      </w:r>
      <w:r>
        <w:rPr>
          <w:rFonts w:hint="eastAsia"/>
        </w:rPr>
        <w:t>　　　　二、土壤砷污染治理企业提升竞争力的主要方向</w:t>
      </w:r>
      <w:r>
        <w:rPr>
          <w:rFonts w:hint="eastAsia"/>
        </w:rPr>
        <w:br/>
      </w:r>
      <w:r>
        <w:rPr>
          <w:rFonts w:hint="eastAsia"/>
        </w:rPr>
        <w:t>　　　　三、影响土壤砷污染治理企业核心竞争力的因素及提升途径</w:t>
      </w:r>
      <w:r>
        <w:rPr>
          <w:rFonts w:hint="eastAsia"/>
        </w:rPr>
        <w:br/>
      </w:r>
      <w:r>
        <w:rPr>
          <w:rFonts w:hint="eastAsia"/>
        </w:rPr>
        <w:t>　　　　四、提高土壤砷污染治理企业竞争力的策略</w:t>
      </w:r>
      <w:r>
        <w:rPr>
          <w:rFonts w:hint="eastAsia"/>
        </w:rPr>
        <w:br/>
      </w:r>
      <w:r>
        <w:rPr>
          <w:rFonts w:hint="eastAsia"/>
        </w:rPr>
        <w:br/>
      </w:r>
      <w:r>
        <w:rPr>
          <w:rFonts w:hint="eastAsia"/>
        </w:rPr>
        <w:t>第十一章 土壤砷污染治理行业投资风险与控制策略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第十二章 2024-2030年中国土壤砷污染治理行业投资潜力及发展趋势</w:t>
      </w:r>
      <w:r>
        <w:rPr>
          <w:rFonts w:hint="eastAsia"/>
        </w:rPr>
        <w:br/>
      </w:r>
      <w:r>
        <w:rPr>
          <w:rFonts w:hint="eastAsia"/>
        </w:rPr>
        <w:t>　　第一节 2024-2030年土壤砷污染治理行业投资潜力分析</w:t>
      </w:r>
      <w:r>
        <w:rPr>
          <w:rFonts w:hint="eastAsia"/>
        </w:rPr>
        <w:br/>
      </w:r>
      <w:r>
        <w:rPr>
          <w:rFonts w:hint="eastAsia"/>
        </w:rPr>
        <w:t>　　　　一、土壤砷污染治理行业重点可投资领域</w:t>
      </w:r>
      <w:r>
        <w:rPr>
          <w:rFonts w:hint="eastAsia"/>
        </w:rPr>
        <w:br/>
      </w:r>
      <w:r>
        <w:rPr>
          <w:rFonts w:hint="eastAsia"/>
        </w:rPr>
        <w:t>　　　　二、土壤砷污染治理行业目标市场需求潜力</w:t>
      </w:r>
      <w:r>
        <w:rPr>
          <w:rFonts w:hint="eastAsia"/>
        </w:rPr>
        <w:br/>
      </w:r>
      <w:r>
        <w:rPr>
          <w:rFonts w:hint="eastAsia"/>
        </w:rPr>
        <w:t>　　　　三、土壤砷污染治理行业投资潜力综合评判</w:t>
      </w:r>
      <w:r>
        <w:rPr>
          <w:rFonts w:hint="eastAsia"/>
        </w:rPr>
        <w:br/>
      </w:r>
      <w:r>
        <w:rPr>
          <w:rFonts w:hint="eastAsia"/>
        </w:rPr>
        <w:t>　　第二节 中⋅智⋅林⋅2024-2030年中国土壤砷污染治理行业发展趋势分析</w:t>
      </w:r>
      <w:r>
        <w:rPr>
          <w:rFonts w:hint="eastAsia"/>
        </w:rPr>
        <w:br/>
      </w:r>
      <w:r>
        <w:rPr>
          <w:rFonts w:hint="eastAsia"/>
        </w:rPr>
        <w:t>　　　　一、2024年土壤砷污染治理市场前景分析</w:t>
      </w:r>
      <w:r>
        <w:rPr>
          <w:rFonts w:hint="eastAsia"/>
        </w:rPr>
        <w:br/>
      </w:r>
      <w:r>
        <w:rPr>
          <w:rFonts w:hint="eastAsia"/>
        </w:rPr>
        <w:t>　　　　二、2024年土壤砷污染治理发展趋势预测</w:t>
      </w:r>
      <w:r>
        <w:rPr>
          <w:rFonts w:hint="eastAsia"/>
        </w:rPr>
        <w:br/>
      </w:r>
      <w:r>
        <w:rPr>
          <w:rFonts w:hint="eastAsia"/>
        </w:rPr>
        <w:t>　　　　三、2024-2030年我国土壤砷污染治理行业发展剖析</w:t>
      </w:r>
      <w:r>
        <w:rPr>
          <w:rFonts w:hint="eastAsia"/>
        </w:rPr>
        <w:br/>
      </w:r>
      <w:r>
        <w:rPr>
          <w:rFonts w:hint="eastAsia"/>
        </w:rPr>
        <w:t>　　　　四、管理模式由资产管理转向资本管理</w:t>
      </w:r>
      <w:r>
        <w:rPr>
          <w:rFonts w:hint="eastAsia"/>
        </w:rPr>
        <w:br/>
      </w:r>
      <w:r>
        <w:rPr>
          <w:rFonts w:hint="eastAsia"/>
        </w:rPr>
        <w:t>　　　　五、未来土壤砷污染治理行业发展变局剖析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2024-2030年中国土壤砷污染治理行业市场容量预测</w:t>
      </w:r>
      <w:r>
        <w:rPr>
          <w:rFonts w:hint="eastAsia"/>
        </w:rPr>
        <w:br/>
      </w:r>
      <w:r>
        <w:rPr>
          <w:rFonts w:hint="eastAsia"/>
        </w:rPr>
        <w:t>　　图表 2024-2030年中国土壤砷污染治理行业市场规模预测</w:t>
      </w:r>
      <w:r>
        <w:rPr>
          <w:rFonts w:hint="eastAsia"/>
        </w:rPr>
        <w:br/>
      </w:r>
      <w:r>
        <w:rPr>
          <w:rFonts w:hint="eastAsia"/>
        </w:rPr>
        <w:t>　　图表 2024-2030年中国土壤砷污染治理市场前景分析</w:t>
      </w:r>
      <w:r>
        <w:rPr>
          <w:rFonts w:hint="eastAsia"/>
        </w:rPr>
        <w:br/>
      </w:r>
      <w:r>
        <w:rPr>
          <w:rFonts w:hint="eastAsia"/>
        </w:rPr>
        <w:t>　　图表 2024-2030年中国土壤砷污染治理行业发展趋势预测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d4f4b8d64a36" w:history="1">
        <w:r>
          <w:rPr>
            <w:rStyle w:val="Hyperlink"/>
          </w:rPr>
          <w:t>2024-2030年中国土壤砷污染治理行业研究与前景分析报告</w:t>
        </w:r>
      </w:hyperlink>
      <w:r>
        <w:rPr>
          <w:color w:val="C00000"/>
        </w:rPr>
        <w:t>》，报告编号：</w:t>
      </w:r>
      <w:r>
        <w:rPr>
          <w:rFonts w:hint="eastAsia"/>
          <w:color w:val="C00000"/>
        </w:rPr>
        <w:t>3070356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6d4f4b8d64a36" w:history="1">
        <w:r>
          <w:rPr>
            <w:rStyle w:val="Hyperlink"/>
          </w:rPr>
          <w:t>https://www.20087.com/6/35/TuRangShenWuRanZhiLiDeFaZhanQianJing.html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7aed93a694b30" w:history="1">
      <w:r>
        <w:rPr>
          <w:rStyle w:val="Hyperlink"/>
        </w:rPr>
        <w:t>2024-2030年中国土壤砷污染治理行业研究与前景分析报告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uRangShenWuRanZhiLiDeFaZhanQianJing.html" TargetMode="External" Id="Rec16d4f4b8d64a36" /></Relationships>
</file>

<file path=word/_rels/header2.xml.rels>&#65279;<?xml version="1.0" encoding="utf-8"?><Relationships xmlns="http://schemas.openxmlformats.org/package/2006/relationships"><Relationship Type="http://schemas.openxmlformats.org/officeDocument/2006/relationships/hyperlink" Target="https://www.20087.com/6/35/TuRangShenWuRanZhiLiDeFaZhanQianJing.html" TargetMode="External" Id="R1dc7aed93a69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2024-04-10T05:51:00Z</dcterms:created>
  <dcterms:modified xsi:type="dcterms:W3CDTF">2024-04-10T06:51:00Z</dcterms:modified>
  <dc:subject>2024-2030年中国土壤砷污染治理行业研究与前景分析报告</dc:subject>
  <dc:title>2024-2030年中国土壤砷污染治理行业研究与前景分析报告</dc:title>
  <cp:keywords>2024-2030年中国土壤砷污染治理行业研究与前景分析报告</cp:keywords>
  <dc:description>2024-2030年中国土壤砷污染治理行业研究与前景分析报告</dc:description>
</cp:coreProperties>
</file>