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aac90f15d41e8" w:history="1">
              <w:r>
                <w:rPr>
                  <w:rStyle w:val="Hyperlink"/>
                </w:rPr>
                <w:t>2025-2031年中国纤维蛋白原行业发展全面调研与未来趋势预测报告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aac90f15d41e8" w:history="1">
              <w:r>
                <w:rPr>
                  <w:rStyle w:val="Hyperlink"/>
                </w:rPr>
                <w:t>2025-2031年中国纤维蛋白原行业发展全面调研与未来趋势预测报告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aac90f15d41e8" w:history="1">
                <w:r>
                  <w:rPr>
                    <w:rStyle w:val="Hyperlink"/>
                  </w:rPr>
                  <w:t>https://www.20087.com/7/25/XianWeiDanBaiYuanHangYeQuShiFenX.html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蛋白原是一种重要的凝血因子，广泛应用于止血、伤口愈合和组织修复等多个领域。近年来，随着生物技术和医疗技术的进步，纤维蛋白原的生产和应用有了显著的发展。当前市场上，纤维蛋白原不仅用于治疗出血性疾病，还在整形外科、牙科等领域找到了新的应用场景。此外，随着重组DNA技术的应用，纤维蛋白原的生产变得更加可控和高效。</w:t>
      </w:r>
      <w:r>
        <w:rPr>
          <w:rFonts w:hint="eastAsia"/>
        </w:rPr>
        <w:br/>
      </w:r>
      <w:r>
        <w:rPr>
          <w:rFonts w:hint="eastAsia"/>
        </w:rPr>
        <w:t>　　未来，纤维蛋白原的应用将更加注重创新和个性化。一方面，通过生物工程技术的进步，纤维蛋白原将被开发用于更多新型生物医用材料和药物递送系统，以支持组织工程和再生医学的发展。另一方面，随着精准医疗的发展，纤维蛋白原将被用于开发个性化治疗方案，针对不同患者的特定需求进行定制化治疗。此外，随着对疾病机制的深入了解，纤维蛋白原将有可能被用于治疗更广泛的疾病，如某些类型的癌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aac90f15d41e8" w:history="1">
        <w:r>
          <w:rPr>
            <w:rStyle w:val="Hyperlink"/>
          </w:rPr>
          <w:t>2025-2031年中国纤维蛋白原行业发展全面调研与未来趋势预测报告</w:t>
        </w:r>
      </w:hyperlink>
      <w:r>
        <w:rPr>
          <w:rFonts w:hint="eastAsia"/>
        </w:rPr>
        <w:t>》系统分析了我国纤维蛋白原行业的市场规模、市场需求及价格动态，深入探讨了纤维蛋白原产业链结构与发展特点。报告对纤维蛋白原细分市场进行了详细剖析，基于科学数据预测了市场前景及未来发展趋势，同时聚焦纤维蛋白原重点企业，评估了品牌影响力、市场竞争力及行业集中度变化。通过专业分析与客观洞察，报告为投资者、产业链相关企业及政府决策部门提供了重要参考，是把握纤维蛋白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纤维蛋白原行业概述</w:t>
      </w:r>
      <w:r>
        <w:rPr>
          <w:rFonts w:hint="eastAsia"/>
        </w:rPr>
        <w:br/>
      </w:r>
      <w:r>
        <w:rPr>
          <w:rFonts w:hint="eastAsia"/>
        </w:rPr>
        <w:t>　　第一节 纤维蛋白原定义</w:t>
      </w:r>
      <w:r>
        <w:rPr>
          <w:rFonts w:hint="eastAsia"/>
        </w:rPr>
        <w:br/>
      </w:r>
      <w:r>
        <w:rPr>
          <w:rFonts w:hint="eastAsia"/>
        </w:rPr>
        <w:t>　　第二节 纤维蛋白原行业发展历程</w:t>
      </w:r>
      <w:r>
        <w:rPr>
          <w:rFonts w:hint="eastAsia"/>
        </w:rPr>
        <w:br/>
      </w:r>
      <w:r>
        <w:rPr>
          <w:rFonts w:hint="eastAsia"/>
        </w:rPr>
        <w:t>　　第三节 纤维蛋白原产业链分析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2025年中国纤维蛋白原行业发展环境分析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2025年中国纤维蛋白原行业发展政策环境分析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一、行业主要法律、法规</w:t>
      </w:r>
      <w:r>
        <w:rPr>
          <w:rFonts w:hint="eastAsia"/>
        </w:rPr>
        <w:br/>
      </w:r>
      <w:r>
        <w:rPr>
          <w:rFonts w:hint="eastAsia"/>
        </w:rPr>
        <w:t>　　　　二、批签发主要法律、法规</w:t>
      </w:r>
      <w:r>
        <w:rPr>
          <w:rFonts w:hint="eastAsia"/>
        </w:rPr>
        <w:br/>
      </w:r>
      <w:r>
        <w:rPr>
          <w:rFonts w:hint="eastAsia"/>
        </w:rPr>
        <w:t>　　第三节 2025年中国纤维蛋白原行业发展社会环境分析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中国血液制品技术发展历程</w:t>
      </w:r>
      <w:r>
        <w:rPr>
          <w:rFonts w:hint="eastAsia"/>
        </w:rPr>
        <w:br/>
      </w:r>
      <w:r>
        <w:rPr>
          <w:rFonts w:hint="eastAsia"/>
        </w:rPr>
        <w:t>　　第二节 国内外血液制品技术差距</w:t>
      </w:r>
      <w:r>
        <w:rPr>
          <w:rFonts w:hint="eastAsia"/>
        </w:rPr>
        <w:br/>
      </w:r>
      <w:r>
        <w:rPr>
          <w:rFonts w:hint="eastAsia"/>
        </w:rPr>
        <w:t>　　第三节 中国血液制品技术发展趋势预测分析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一、蛋白分离纯化技术</w:t>
      </w:r>
      <w:r>
        <w:rPr>
          <w:rFonts w:hint="eastAsia"/>
        </w:rPr>
        <w:br/>
      </w:r>
      <w:r>
        <w:rPr>
          <w:rFonts w:hint="eastAsia"/>
        </w:rPr>
        <w:t>　　　　二、血浆综合利用</w:t>
      </w:r>
      <w:r>
        <w:rPr>
          <w:rFonts w:hint="eastAsia"/>
        </w:rPr>
        <w:br/>
      </w:r>
      <w:r>
        <w:rPr>
          <w:rFonts w:hint="eastAsia"/>
        </w:rPr>
        <w:t>　　　　三、病毒灭活工艺</w:t>
      </w:r>
      <w:r>
        <w:rPr>
          <w:rFonts w:hint="eastAsia"/>
        </w:rPr>
        <w:br/>
      </w:r>
      <w:r>
        <w:rPr>
          <w:rFonts w:hint="eastAsia"/>
        </w:rPr>
        <w:t>　　　　四、基因工程技术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2024-2025年中国血液制品市场调研</w:t>
      </w:r>
      <w:r>
        <w:rPr>
          <w:rFonts w:hint="eastAsia"/>
        </w:rPr>
        <w:br/>
      </w:r>
      <w:r>
        <w:rPr>
          <w:rFonts w:hint="eastAsia"/>
        </w:rPr>
        <w:t>　　第一节 全球及中国血液制品市场构成</w:t>
      </w:r>
      <w:r>
        <w:rPr>
          <w:rFonts w:hint="eastAsia"/>
        </w:rPr>
        <w:br/>
      </w:r>
      <w:r>
        <w:rPr>
          <w:rFonts w:hint="eastAsia"/>
        </w:rPr>
        <w:t>　　　　一、全球血制品市场构成</w:t>
      </w:r>
      <w:r>
        <w:rPr>
          <w:rFonts w:hint="eastAsia"/>
        </w:rPr>
        <w:br/>
      </w:r>
      <w:r>
        <w:rPr>
          <w:rFonts w:hint="eastAsia"/>
        </w:rPr>
        <w:t>　　　　二、中国血制品市场构成</w:t>
      </w:r>
      <w:r>
        <w:rPr>
          <w:rFonts w:hint="eastAsia"/>
        </w:rPr>
        <w:br/>
      </w:r>
      <w:r>
        <w:rPr>
          <w:rFonts w:hint="eastAsia"/>
        </w:rPr>
        <w:t>　　第二节 2024-2025年中国血液制品发展现状分析</w:t>
      </w:r>
      <w:r>
        <w:rPr>
          <w:rFonts w:hint="eastAsia"/>
        </w:rPr>
        <w:br/>
      </w:r>
      <w:r>
        <w:rPr>
          <w:rFonts w:hint="eastAsia"/>
        </w:rPr>
        <w:t>　　第三节 2025-2031年中国血液制品发展趋势预测分析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2020-2025年中国纤维蛋白原行业批签发量分析</w:t>
      </w:r>
      <w:r>
        <w:rPr>
          <w:rFonts w:hint="eastAsia"/>
        </w:rPr>
        <w:br/>
      </w:r>
      <w:r>
        <w:rPr>
          <w:rFonts w:hint="eastAsia"/>
        </w:rPr>
        <w:t>　　第一节 2020-2025年纤维蛋白原市场批签发状况分析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一、2020-2025年我国人血白蛋白批签发数量</w:t>
      </w:r>
      <w:r>
        <w:rPr>
          <w:rFonts w:hint="eastAsia"/>
        </w:rPr>
        <w:br/>
      </w:r>
      <w:r>
        <w:rPr>
          <w:rFonts w:hint="eastAsia"/>
        </w:rPr>
        <w:t>　　　　二、2020-2025年我国人血白蛋白批签发货值</w:t>
      </w:r>
      <w:r>
        <w:rPr>
          <w:rFonts w:hint="eastAsia"/>
        </w:rPr>
        <w:br/>
      </w:r>
      <w:r>
        <w:rPr>
          <w:rFonts w:hint="eastAsia"/>
        </w:rPr>
        <w:t>　　第二节 2025年纤维蛋白原市场批签发量</w:t>
      </w:r>
      <w:r>
        <w:rPr>
          <w:rFonts w:hint="eastAsia"/>
        </w:rPr>
        <w:br/>
      </w:r>
      <w:r>
        <w:rPr>
          <w:rFonts w:hint="eastAsia"/>
        </w:rPr>
        <w:t>　　　　一、2025年国内人血白蛋白批签量</w:t>
      </w:r>
      <w:r>
        <w:rPr>
          <w:rFonts w:hint="eastAsia"/>
        </w:rPr>
        <w:br/>
      </w:r>
      <w:r>
        <w:rPr>
          <w:rFonts w:hint="eastAsia"/>
        </w:rPr>
        <w:t>　　　　二、2025年国内人血白蛋白批签发占比</w:t>
      </w:r>
      <w:r>
        <w:rPr>
          <w:rFonts w:hint="eastAsia"/>
        </w:rPr>
        <w:br/>
      </w:r>
      <w:r>
        <w:rPr>
          <w:rFonts w:hint="eastAsia"/>
        </w:rPr>
        <w:t>　　　　三、2025年国内主要企业人血白蛋白批签发数量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中国纤维蛋白原行业产品市场价格走势及影响因素分析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近几年中国纤维蛋白原行业产品市场价格回顾</w:t>
      </w:r>
      <w:r>
        <w:rPr>
          <w:rFonts w:hint="eastAsia"/>
        </w:rPr>
        <w:br/>
      </w:r>
      <w:r>
        <w:rPr>
          <w:rFonts w:hint="eastAsia"/>
        </w:rPr>
        <w:t>　　第二节 影响中国纤维蛋白原价格的原因剖析</w:t>
      </w:r>
      <w:r>
        <w:rPr>
          <w:rFonts w:hint="eastAsia"/>
        </w:rPr>
        <w:br/>
      </w:r>
      <w:r>
        <w:rPr>
          <w:rFonts w:hint="eastAsia"/>
        </w:rPr>
        <w:t>　　第三节 2025-2031年中国纤维蛋白原行业产品未来价格走势预测分析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2020-2025年我国纤维蛋白原行业经济运行</w:t>
      </w:r>
      <w:r>
        <w:rPr>
          <w:rFonts w:hint="eastAsia"/>
        </w:rPr>
        <w:br/>
      </w:r>
      <w:r>
        <w:rPr>
          <w:rFonts w:hint="eastAsia"/>
        </w:rPr>
        <w:t>　　第一节 2020-2025年纤维蛋白原行业偿债能力分析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2020-2025年纤维蛋白原行业盈利能力分析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2020-2025年纤维蛋白原行业发展能力分析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2020-2025年纤维蛋白原行业企业数量及变化趋势预测分析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纤维蛋白原行业市场竞争策略分析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纤维蛋白原行业竞争结构分析</w:t>
      </w:r>
      <w:r>
        <w:rPr>
          <w:rFonts w:hint="eastAsia"/>
        </w:rPr>
        <w:br/>
      </w:r>
      <w:r>
        <w:rPr>
          <w:rFonts w:hint="eastAsia"/>
        </w:rPr>
        <w:t>　　　　一、采浆站竞争</w:t>
      </w:r>
      <w:r>
        <w:rPr>
          <w:rFonts w:hint="eastAsia"/>
        </w:rPr>
        <w:br/>
      </w:r>
      <w:r>
        <w:rPr>
          <w:rFonts w:hint="eastAsia"/>
        </w:rPr>
        <w:t>　　　　二、企业血液制品生产线布局</w:t>
      </w:r>
      <w:r>
        <w:rPr>
          <w:rFonts w:hint="eastAsia"/>
        </w:rPr>
        <w:br/>
      </w:r>
      <w:r>
        <w:rPr>
          <w:rFonts w:hint="eastAsia"/>
        </w:rPr>
        <w:t>　　　　三、人血白蛋白企业竞争</w:t>
      </w:r>
      <w:r>
        <w:rPr>
          <w:rFonts w:hint="eastAsia"/>
        </w:rPr>
        <w:br/>
      </w:r>
      <w:r>
        <w:rPr>
          <w:rFonts w:hint="eastAsia"/>
        </w:rPr>
        <w:t>　　第二节 纤维蛋白原市场竞争策略分析</w:t>
      </w:r>
      <w:r>
        <w:rPr>
          <w:rFonts w:hint="eastAsia"/>
        </w:rPr>
        <w:br/>
      </w:r>
      <w:r>
        <w:rPr>
          <w:rFonts w:hint="eastAsia"/>
        </w:rPr>
        <w:t>　　第三节 纤维蛋白原行业企业竞争策略分析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纤维蛋白原上游原材料供应状况分析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纤维蛋白原主要原材料</w:t>
      </w:r>
      <w:r>
        <w:rPr>
          <w:rFonts w:hint="eastAsia"/>
        </w:rPr>
        <w:br/>
      </w:r>
      <w:r>
        <w:rPr>
          <w:rFonts w:hint="eastAsia"/>
        </w:rPr>
        <w:t>　　第二节 2024-2025年国内采浆规模发展研究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中国纤维蛋白原行业重点企业发展分析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上海莱士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博雅生物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绿十字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中国医药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纤维蛋白原行业投资并购分析</w:t>
      </w:r>
      <w:r>
        <w:rPr>
          <w:rFonts w:hint="eastAsia"/>
        </w:rPr>
        <w:br/>
      </w:r>
      <w:r>
        <w:rPr>
          <w:rFonts w:hint="eastAsia"/>
        </w:rPr>
        <w:t>　　第一节 纤维蛋白原行业企业并购环境</w:t>
      </w:r>
      <w:r>
        <w:rPr>
          <w:rFonts w:hint="eastAsia"/>
        </w:rPr>
        <w:br/>
      </w:r>
      <w:r>
        <w:rPr>
          <w:rFonts w:hint="eastAsia"/>
        </w:rPr>
        <w:t>　　第二节 纤维蛋白原市场并购机会预测分析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纤维蛋白原市场投资前景分析</w:t>
      </w:r>
      <w:r>
        <w:rPr>
          <w:rFonts w:hint="eastAsia"/>
        </w:rPr>
        <w:br/>
      </w:r>
      <w:r>
        <w:rPr>
          <w:rFonts w:hint="eastAsia"/>
        </w:rPr>
        <w:t>　　第一节 2025年中国纤维蛋白原投资环境</w:t>
      </w:r>
      <w:r>
        <w:rPr>
          <w:rFonts w:hint="eastAsia"/>
        </w:rPr>
        <w:br/>
      </w:r>
      <w:r>
        <w:rPr>
          <w:rFonts w:hint="eastAsia"/>
        </w:rPr>
        <w:t>　　第二节 中国纤维蛋白原行业投资前景分析</w:t>
      </w:r>
      <w:r>
        <w:rPr>
          <w:rFonts w:hint="eastAsia"/>
        </w:rPr>
        <w:br/>
      </w:r>
      <w:r>
        <w:rPr>
          <w:rFonts w:hint="eastAsia"/>
        </w:rPr>
        <w:t>　　　　一、缺乏创新风险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第三节 中国纤维蛋白原行业发展趋势预测分析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纤维蛋白原市场投资机会与建议</w:t>
      </w:r>
      <w:r>
        <w:rPr>
          <w:rFonts w:hint="eastAsia"/>
        </w:rPr>
        <w:br/>
      </w:r>
      <w:r>
        <w:rPr>
          <w:rFonts w:hint="eastAsia"/>
        </w:rPr>
        <w:t>　　第一节 2025年中国纤维蛋白原投资机会</w:t>
      </w:r>
      <w:r>
        <w:rPr>
          <w:rFonts w:hint="eastAsia"/>
        </w:rPr>
        <w:br/>
      </w:r>
      <w:r>
        <w:rPr>
          <w:rFonts w:hint="eastAsia"/>
        </w:rPr>
        <w:t>　　第二节 纤维蛋白原投资进入壁垒分析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[:中:智林]行业项目投资建议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aac90f15d41e8" w:history="1">
        <w:r>
          <w:rPr>
            <w:rStyle w:val="Hyperlink"/>
          </w:rPr>
          <w:t>2025-2031年中国纤维蛋白原行业发展全面调研与未来趋势预测报告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aac90f15d41e8" w:history="1">
        <w:r>
          <w:rPr>
            <w:rStyle w:val="Hyperlink"/>
          </w:rPr>
          <w:t>https://www.20087.com/7/25/XianWeiDanBaiYuanHangYeQuShiFenX.html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蛋白原偏高对孕妇有什么影响、纤维蛋白原偏低、纤维蛋白原1.9正常吗、纤维蛋白原偏低是什么原因、纤维蛋白原低危急值处理、纤维蛋白原含量偏高、纤维蛋白原与炎症的关系、只有纤维蛋白原一项低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d2ac20d704a66" w:history="1">
      <w:r>
        <w:rPr>
          <w:rStyle w:val="Hyperlink"/>
        </w:rPr>
        <w:t>2025-2031年中国纤维蛋白原行业发展全面调研与未来趋势预测报告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anWeiDanBaiYuanHangYeQuShiFenX.html" TargetMode="External" Id="R4cbaac90f15d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anWeiDanBaiYuanHangYeQuShiFenX.html" TargetMode="External" Id="R02bd2ac20d70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2025-05-03T06:38:00Z</dcterms:created>
  <dcterms:modified xsi:type="dcterms:W3CDTF">2025-05-03T07:38:00Z</dcterms:modified>
  <dc:subject>2025-2031年中国纤维蛋白原行业发展全面调研与未来趋势预测报告</dc:subject>
  <dc:title>2025-2031年中国纤维蛋白原行业发展全面调研与未来趋势预测报告</dc:title>
  <cp:keywords>2025-2031年中国纤维蛋白原行业发展全面调研与未来趋势预测报告</cp:keywords>
  <dc:description>2025-2031年中国纤维蛋白原行业发展全面调研与未来趋势预测报告</dc:description>
</cp:coreProperties>
</file>