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a9181ba5f4e78" w:history="1">
              <w:r>
                <w:rPr>
                  <w:rStyle w:val="Hyperlink"/>
                </w:rPr>
                <w:t>2025-2031年中国证券市场调查研究与发展前景分析报告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a9181ba5f4e78" w:history="1">
              <w:r>
                <w:rPr>
                  <w:rStyle w:val="Hyperlink"/>
                </w:rPr>
                <w:t>2025-2031年中国证券市场调查研究与发展前景分析报告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a9181ba5f4e78" w:history="1">
                <w:r>
                  <w:rPr>
                    <w:rStyle w:val="Hyperlink"/>
                  </w:rPr>
                  <w:t>https://www.20087.com/7/55/ZhengQuanHangYeQianJing.html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行业正经历着由数字化、全球化带来的深刻变革。金融科技的快速发展，特别是大数据、云计算、人工智能等技术的应用，极大地提升了证券交易的效率与安全性，也为投资者提供了更加精准的投资建议。同时，随着全球资本市场的互联互通，跨境投资变得越来越便捷，为证券行业带来了更多的机会。然而，这也增加了市场的复杂性和风险，对证券公司的风险管理能力和国际视野提出了更高的要求。</w:t>
      </w:r>
      <w:r>
        <w:rPr>
          <w:rFonts w:hint="eastAsia"/>
        </w:rPr>
        <w:br/>
      </w:r>
      <w:r>
        <w:rPr>
          <w:rFonts w:hint="eastAsia"/>
        </w:rPr>
        <w:t>　　未来，证券行业的发展将更加注重智能化与国际化。一方面，通过深度学习、自然语言处理等技术，证券公司将能够更好地理解和预测市场动态，为客户提供个性化的财富管理服务。另一方面，面对全球化的竞争，证券公司需要加强国际合作，拓展海外业务，同时也要关注地缘政治、汇率波动等全球因素对市场的影响，以维护投资者的利益。此外，随着ESG（环境、社会和治理）投资理念的普及，证券行业将更加重视企业的可持续发展，引导资金流向那些具有良好社会责任感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a9181ba5f4e78" w:history="1">
        <w:r>
          <w:rPr>
            <w:rStyle w:val="Hyperlink"/>
          </w:rPr>
          <w:t>2025-2031年中国证券市场调查研究与发展前景分析报告</w:t>
        </w:r>
      </w:hyperlink>
      <w:r>
        <w:rPr>
          <w:rFonts w:hint="eastAsia"/>
        </w:rPr>
        <w:t>》系统分析了证券行业的市场规模、市场需求及价格波动，深入探讨了证券产业链关键环节及各细分市场特点。报告基于权威数据，科学预测了证券市场前景与发展趋势，同时评估了证券重点企业的经营状况，包括品牌影响力、市场集中度及竞争格局。通过SWOT分析，报告揭示了证券行业面临的风险与机遇，为证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证券产业概述</w:t>
      </w:r>
      <w:r>
        <w:rPr>
          <w:rFonts w:hint="eastAsia"/>
        </w:rPr>
        <w:br/>
      </w:r>
      <w:r>
        <w:rPr>
          <w:rFonts w:hint="eastAsia"/>
        </w:rPr>
        <w:t>　　第一节 证券定义</w:t>
      </w:r>
      <w:r>
        <w:rPr>
          <w:rFonts w:hint="eastAsia"/>
        </w:rPr>
        <w:br/>
      </w:r>
      <w:r>
        <w:rPr>
          <w:rFonts w:hint="eastAsia"/>
        </w:rPr>
        <w:t>　　第二节 证券行业特点</w:t>
      </w:r>
      <w:r>
        <w:rPr>
          <w:rFonts w:hint="eastAsia"/>
        </w:rPr>
        <w:br/>
      </w:r>
      <w:r>
        <w:rPr>
          <w:rFonts w:hint="eastAsia"/>
        </w:rPr>
        <w:t>　　第三节 证券发展历程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2024-2025年中国证券行业发展环境分析</w:t>
      </w:r>
      <w:r>
        <w:rPr>
          <w:rFonts w:hint="eastAsia"/>
        </w:rPr>
        <w:br/>
      </w:r>
      <w:r>
        <w:rPr>
          <w:rFonts w:hint="eastAsia"/>
        </w:rPr>
        <w:t>　　第一节 证券行业经济环境分析</w:t>
      </w:r>
      <w:r>
        <w:rPr>
          <w:rFonts w:hint="eastAsia"/>
        </w:rPr>
        <w:br/>
      </w:r>
      <w:r>
        <w:rPr>
          <w:rFonts w:hint="eastAsia"/>
        </w:rPr>
        <w:t>　　第二节 证券行业政策环境分析</w:t>
      </w:r>
      <w:r>
        <w:rPr>
          <w:rFonts w:hint="eastAsia"/>
        </w:rPr>
        <w:br/>
      </w:r>
      <w:r>
        <w:rPr>
          <w:rFonts w:hint="eastAsia"/>
        </w:rPr>
        <w:t>　　　　一、证券行业政策影响分析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二、相关证券行业标准分析</w:t>
      </w:r>
      <w:r>
        <w:rPr>
          <w:rFonts w:hint="eastAsia"/>
        </w:rPr>
        <w:br/>
      </w:r>
      <w:r>
        <w:rPr>
          <w:rFonts w:hint="eastAsia"/>
        </w:rPr>
        <w:t>　　第三节 证券行业社会环境分析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2024-2025年证券行业技术发展现状及趋势分析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证券行业技术发展现状分析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国内外证券行业技术差异与原因</w:t>
      </w:r>
      <w:r>
        <w:rPr>
          <w:rFonts w:hint="eastAsia"/>
        </w:rPr>
        <w:br/>
      </w:r>
      <w:r>
        <w:rPr>
          <w:rFonts w:hint="eastAsia"/>
        </w:rPr>
        <w:t>　　第三节 证券行业技术发展方向、趋势预测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提升证券行业技术能力策略建议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全球证券行业发展态势分析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全球证券市场发展现状分析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国外主要国家、地区证券市场现状</w:t>
      </w:r>
      <w:r>
        <w:rPr>
          <w:rFonts w:hint="eastAsia"/>
        </w:rPr>
        <w:br/>
      </w:r>
      <w:r>
        <w:rPr>
          <w:rFonts w:hint="eastAsia"/>
        </w:rPr>
        <w:t>　　第三节 全球证券行业发展趋势预测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2019-2024年中国证券行业规模情况</w:t>
      </w:r>
      <w:r>
        <w:rPr>
          <w:rFonts w:hint="eastAsia"/>
        </w:rPr>
        <w:br/>
      </w:r>
      <w:r>
        <w:rPr>
          <w:rFonts w:hint="eastAsia"/>
        </w:rPr>
        <w:t>　　　　一、证券行业市场规模状况</w:t>
      </w:r>
      <w:r>
        <w:rPr>
          <w:rFonts w:hint="eastAsia"/>
        </w:rPr>
        <w:br/>
      </w:r>
      <w:r>
        <w:rPr>
          <w:rFonts w:hint="eastAsia"/>
        </w:rPr>
        <w:t>　　　　二、证券行业单位规模状况</w:t>
      </w:r>
      <w:r>
        <w:rPr>
          <w:rFonts w:hint="eastAsia"/>
        </w:rPr>
        <w:br/>
      </w:r>
      <w:r>
        <w:rPr>
          <w:rFonts w:hint="eastAsia"/>
        </w:rPr>
        <w:t>　　　　三、证券行业人员规模状况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2019-2024年中国证券行业财务能力分析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一、证券行业盈利能力分析</w:t>
      </w:r>
      <w:r>
        <w:rPr>
          <w:rFonts w:hint="eastAsia"/>
        </w:rPr>
        <w:br/>
      </w:r>
      <w:r>
        <w:rPr>
          <w:rFonts w:hint="eastAsia"/>
        </w:rPr>
        <w:t>　　　　二、证券行业偿债能力分析</w:t>
      </w:r>
      <w:r>
        <w:rPr>
          <w:rFonts w:hint="eastAsia"/>
        </w:rPr>
        <w:br/>
      </w:r>
      <w:r>
        <w:rPr>
          <w:rFonts w:hint="eastAsia"/>
        </w:rPr>
        <w:t>　　　　三、证券行业营运能力分析</w:t>
      </w:r>
      <w:r>
        <w:rPr>
          <w:rFonts w:hint="eastAsia"/>
        </w:rPr>
        <w:br/>
      </w:r>
      <w:r>
        <w:rPr>
          <w:rFonts w:hint="eastAsia"/>
        </w:rPr>
        <w:t>　　　　四、证券行业发展能力分析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2024-2025年中国证券行业热点动态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2025年中国证券行业面临的挑战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**地区证券发展现状及趋势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**地区证券发展现状及趋势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**地区证券发展现状及趋势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**地区证券发展现状及趋势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国内证券行业价格回顾</w:t>
      </w:r>
      <w:r>
        <w:rPr>
          <w:rFonts w:hint="eastAsia"/>
        </w:rPr>
        <w:br/>
      </w:r>
      <w:r>
        <w:rPr>
          <w:rFonts w:hint="eastAsia"/>
        </w:rPr>
        <w:t>　　第二节 国内证券行业价格走势预测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国内证券行业价格影响因素分析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中国证券行业客户调研</w:t>
      </w:r>
      <w:r>
        <w:rPr>
          <w:rFonts w:hint="eastAsia"/>
        </w:rPr>
        <w:br/>
      </w:r>
      <w:r>
        <w:rPr>
          <w:rFonts w:hint="eastAsia"/>
        </w:rPr>
        <w:t>　　　　一、证券行业客户偏好调查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二、客户对证券品牌的首要认知渠道</w:t>
      </w:r>
      <w:r>
        <w:rPr>
          <w:rFonts w:hint="eastAsia"/>
        </w:rPr>
        <w:br/>
      </w:r>
      <w:r>
        <w:rPr>
          <w:rFonts w:hint="eastAsia"/>
        </w:rPr>
        <w:t>　　　　三、证券品牌忠诚度调查</w:t>
      </w:r>
      <w:r>
        <w:rPr>
          <w:rFonts w:hint="eastAsia"/>
        </w:rPr>
        <w:br/>
      </w:r>
      <w:r>
        <w:rPr>
          <w:rFonts w:hint="eastAsia"/>
        </w:rPr>
        <w:t>　　　　四、证券行业客户消费理念调研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中国证券行业竞争格局分析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2024-2025年证券行业集中度分析</w:t>
      </w:r>
      <w:r>
        <w:rPr>
          <w:rFonts w:hint="eastAsia"/>
        </w:rPr>
        <w:br/>
      </w:r>
      <w:r>
        <w:rPr>
          <w:rFonts w:hint="eastAsia"/>
        </w:rPr>
        <w:t>　　　　一、证券市场集中度分析</w:t>
      </w:r>
      <w:r>
        <w:rPr>
          <w:rFonts w:hint="eastAsia"/>
        </w:rPr>
        <w:br/>
      </w:r>
      <w:r>
        <w:rPr>
          <w:rFonts w:hint="eastAsia"/>
        </w:rPr>
        <w:t>　　　　二、证券企业集中度分析</w:t>
      </w:r>
      <w:r>
        <w:rPr>
          <w:rFonts w:hint="eastAsia"/>
        </w:rPr>
        <w:br/>
      </w:r>
      <w:r>
        <w:rPr>
          <w:rFonts w:hint="eastAsia"/>
        </w:rPr>
        <w:t>　　第二节 2025年证券行业竞争格局分析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一、证券行业竞争策略分析</w:t>
      </w:r>
      <w:r>
        <w:rPr>
          <w:rFonts w:hint="eastAsia"/>
        </w:rPr>
        <w:br/>
      </w:r>
      <w:r>
        <w:rPr>
          <w:rFonts w:hint="eastAsia"/>
        </w:rPr>
        <w:t>　　　　二、证券行业竞争格局展望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三、我国证券市场竞争趋势</w:t>
      </w:r>
      <w:r>
        <w:rPr>
          <w:rFonts w:hint="eastAsia"/>
        </w:rPr>
        <w:br/>
      </w:r>
      <w:r>
        <w:rPr>
          <w:rFonts w:hint="eastAsia"/>
        </w:rPr>
        <w:t>　　第三节 证券行业兼并与重组整合分析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一、证券行业兼并与重组整合动态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二、证券行业兼并与重组整合发展趋势预测分析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证券行业SWOT模型分析</w:t>
      </w:r>
      <w:r>
        <w:rPr>
          <w:rFonts w:hint="eastAsia"/>
        </w:rPr>
        <w:br/>
      </w:r>
      <w:r>
        <w:rPr>
          <w:rFonts w:hint="eastAsia"/>
        </w:rPr>
        <w:t>　　　　一、证券行业优势分析</w:t>
      </w:r>
      <w:r>
        <w:rPr>
          <w:rFonts w:hint="eastAsia"/>
        </w:rPr>
        <w:br/>
      </w:r>
      <w:r>
        <w:rPr>
          <w:rFonts w:hint="eastAsia"/>
        </w:rPr>
        <w:t>　　　　二、证券行业劣势分析</w:t>
      </w:r>
      <w:r>
        <w:rPr>
          <w:rFonts w:hint="eastAsia"/>
        </w:rPr>
        <w:br/>
      </w:r>
      <w:r>
        <w:rPr>
          <w:rFonts w:hint="eastAsia"/>
        </w:rPr>
        <w:t>　　　　三、证券行业机会分析</w:t>
      </w:r>
      <w:r>
        <w:rPr>
          <w:rFonts w:hint="eastAsia"/>
        </w:rPr>
        <w:br/>
      </w:r>
      <w:r>
        <w:rPr>
          <w:rFonts w:hint="eastAsia"/>
        </w:rPr>
        <w:t>　　　　四、证券行业风险分析</w:t>
      </w:r>
      <w:r>
        <w:rPr>
          <w:rFonts w:hint="eastAsia"/>
        </w:rPr>
        <w:br/>
      </w:r>
      <w:r>
        <w:rPr>
          <w:rFonts w:hint="eastAsia"/>
        </w:rPr>
        <w:t>　　第二节 证券行业投资风险及控制策略分析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一、证券市场风险及控制策略</w:t>
      </w:r>
      <w:r>
        <w:rPr>
          <w:rFonts w:hint="eastAsia"/>
        </w:rPr>
        <w:br/>
      </w:r>
      <w:r>
        <w:rPr>
          <w:rFonts w:hint="eastAsia"/>
        </w:rPr>
        <w:t>　　　　二、证券行业政策风险及控制策略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三、证券行业经营风险及控制策略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四、证券同业竞争风险及控制策略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五、证券行业其他风险及控制策略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2025-2031年中国证券市场预测及发展建议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2025-2031年中国证券市场预测分析</w:t>
      </w:r>
      <w:r>
        <w:rPr>
          <w:rFonts w:hint="eastAsia"/>
        </w:rPr>
        <w:br/>
      </w:r>
      <w:r>
        <w:rPr>
          <w:rFonts w:hint="eastAsia"/>
        </w:rPr>
        <w:t>　　　　一、中国证券市场前景分析</w:t>
      </w:r>
      <w:r>
        <w:rPr>
          <w:rFonts w:hint="eastAsia"/>
        </w:rPr>
        <w:br/>
      </w:r>
      <w:r>
        <w:rPr>
          <w:rFonts w:hint="eastAsia"/>
        </w:rPr>
        <w:t>　　　　二、中国证券发展趋势预测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2025-2031年中国证券企业发展策略建议</w:t>
      </w:r>
      <w:r>
        <w:rPr>
          <w:rFonts w:hint="eastAsia"/>
        </w:rPr>
        <w:br/>
      </w:r>
      <w:r>
        <w:rPr>
          <w:rFonts w:hint="eastAsia"/>
        </w:rPr>
        <w:t>　　　　一、证券企业融资策略</w:t>
      </w:r>
      <w:r>
        <w:rPr>
          <w:rFonts w:hint="eastAsia"/>
        </w:rPr>
        <w:br/>
      </w:r>
      <w:r>
        <w:rPr>
          <w:rFonts w:hint="eastAsia"/>
        </w:rPr>
        <w:t>　　　　二、证券企业人才策略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2025-2031年中国证券企业营销策略建议</w:t>
      </w:r>
      <w:r>
        <w:rPr>
          <w:rFonts w:hint="eastAsia"/>
        </w:rPr>
        <w:br/>
      </w:r>
      <w:r>
        <w:rPr>
          <w:rFonts w:hint="eastAsia"/>
        </w:rPr>
        <w:t>　　　　一、证券企业定位策略</w:t>
      </w:r>
      <w:r>
        <w:rPr>
          <w:rFonts w:hint="eastAsia"/>
        </w:rPr>
        <w:br/>
      </w:r>
      <w:r>
        <w:rPr>
          <w:rFonts w:hint="eastAsia"/>
        </w:rPr>
        <w:t>　　　　二、证券企业价格策略</w:t>
      </w:r>
      <w:r>
        <w:rPr>
          <w:rFonts w:hint="eastAsia"/>
        </w:rPr>
        <w:br/>
      </w:r>
      <w:r>
        <w:rPr>
          <w:rFonts w:hint="eastAsia"/>
        </w:rPr>
        <w:t>　　　　三、证券企业促销策略</w:t>
      </w:r>
      <w:r>
        <w:rPr>
          <w:rFonts w:hint="eastAsia"/>
        </w:rPr>
        <w:br/>
      </w:r>
      <w:r>
        <w:rPr>
          <w:rFonts w:hint="eastAsia"/>
        </w:rPr>
        <w:t>　　第四节 中.智林 证券行业研究结论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证券介绍</w:t>
      </w:r>
      <w:r>
        <w:rPr>
          <w:rFonts w:hint="eastAsia"/>
        </w:rPr>
        <w:br/>
      </w:r>
      <w:r>
        <w:rPr>
          <w:rFonts w:hint="eastAsia"/>
        </w:rPr>
        <w:t>　　图表 证券图片</w:t>
      </w:r>
      <w:r>
        <w:rPr>
          <w:rFonts w:hint="eastAsia"/>
        </w:rPr>
        <w:br/>
      </w:r>
      <w:r>
        <w:rPr>
          <w:rFonts w:hint="eastAsia"/>
        </w:rPr>
        <w:t>　　图表 证券主要特点</w:t>
      </w:r>
      <w:r>
        <w:rPr>
          <w:rFonts w:hint="eastAsia"/>
        </w:rPr>
        <w:br/>
      </w:r>
      <w:r>
        <w:rPr>
          <w:rFonts w:hint="eastAsia"/>
        </w:rPr>
        <w:t>　　图表 证券发展有利因素分析</w:t>
      </w:r>
      <w:r>
        <w:rPr>
          <w:rFonts w:hint="eastAsia"/>
        </w:rPr>
        <w:br/>
      </w:r>
      <w:r>
        <w:rPr>
          <w:rFonts w:hint="eastAsia"/>
        </w:rPr>
        <w:t>　　图表 证券发展不利因素分析</w:t>
      </w:r>
      <w:r>
        <w:rPr>
          <w:rFonts w:hint="eastAsia"/>
        </w:rPr>
        <w:br/>
      </w:r>
      <w:r>
        <w:rPr>
          <w:rFonts w:hint="eastAsia"/>
        </w:rPr>
        <w:t>　　图表 进入证券行业壁垒</w:t>
      </w:r>
      <w:r>
        <w:rPr>
          <w:rFonts w:hint="eastAsia"/>
        </w:rPr>
        <w:br/>
      </w:r>
      <w:r>
        <w:rPr>
          <w:rFonts w:hint="eastAsia"/>
        </w:rPr>
        <w:t>　　图表 证券政策</w:t>
      </w:r>
      <w:r>
        <w:rPr>
          <w:rFonts w:hint="eastAsia"/>
        </w:rPr>
        <w:br/>
      </w:r>
      <w:r>
        <w:rPr>
          <w:rFonts w:hint="eastAsia"/>
        </w:rPr>
        <w:t>　　图表 证券技术 标准</w:t>
      </w:r>
      <w:r>
        <w:rPr>
          <w:rFonts w:hint="eastAsia"/>
        </w:rPr>
        <w:br/>
      </w:r>
      <w:r>
        <w:rPr>
          <w:rFonts w:hint="eastAsia"/>
        </w:rPr>
        <w:t>　　图表 证券产业链分析</w:t>
      </w:r>
      <w:r>
        <w:rPr>
          <w:rFonts w:hint="eastAsia"/>
        </w:rPr>
        <w:br/>
      </w:r>
      <w:r>
        <w:rPr>
          <w:rFonts w:hint="eastAsia"/>
        </w:rPr>
        <w:t>　　图表 证券品牌分析</w:t>
      </w:r>
      <w:r>
        <w:rPr>
          <w:rFonts w:hint="eastAsia"/>
        </w:rPr>
        <w:br/>
      </w:r>
      <w:r>
        <w:rPr>
          <w:rFonts w:hint="eastAsia"/>
        </w:rPr>
        <w:t>　　图表 2024年证券需求分析</w:t>
      </w:r>
      <w:r>
        <w:rPr>
          <w:rFonts w:hint="eastAsia"/>
        </w:rPr>
        <w:br/>
      </w:r>
      <w:r>
        <w:rPr>
          <w:rFonts w:hint="eastAsia"/>
        </w:rPr>
        <w:t>　　图表 2019-2024年中国证券市场规模分析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2019-2024年中国证券销售情况</w:t>
      </w:r>
      <w:r>
        <w:rPr>
          <w:rFonts w:hint="eastAsia"/>
        </w:rPr>
        <w:br/>
      </w:r>
      <w:r>
        <w:rPr>
          <w:rFonts w:hint="eastAsia"/>
        </w:rPr>
        <w:t>　　图表 证券价格走势</w:t>
      </w:r>
      <w:r>
        <w:rPr>
          <w:rFonts w:hint="eastAsia"/>
        </w:rPr>
        <w:br/>
      </w:r>
      <w:r>
        <w:rPr>
          <w:rFonts w:hint="eastAsia"/>
        </w:rPr>
        <w:t>　　图表 2025年中国证券公司数量统计 单位：家</w:t>
      </w:r>
      <w:r>
        <w:rPr>
          <w:rFonts w:hint="eastAsia"/>
        </w:rPr>
        <w:br/>
      </w:r>
      <w:r>
        <w:rPr>
          <w:rFonts w:hint="eastAsia"/>
        </w:rPr>
        <w:t>　　图表 证券成本和利润分析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华东地区证券市场规模情况</w:t>
      </w:r>
      <w:r>
        <w:rPr>
          <w:rFonts w:hint="eastAsia"/>
        </w:rPr>
        <w:br/>
      </w:r>
      <w:r>
        <w:rPr>
          <w:rFonts w:hint="eastAsia"/>
        </w:rPr>
        <w:t>　　图表 华东地区证券市场销售额</w:t>
      </w:r>
      <w:r>
        <w:rPr>
          <w:rFonts w:hint="eastAsia"/>
        </w:rPr>
        <w:br/>
      </w:r>
      <w:r>
        <w:rPr>
          <w:rFonts w:hint="eastAsia"/>
        </w:rPr>
        <w:t>　　图表 华南地区证券市场规模情况</w:t>
      </w:r>
      <w:r>
        <w:rPr>
          <w:rFonts w:hint="eastAsia"/>
        </w:rPr>
        <w:br/>
      </w:r>
      <w:r>
        <w:rPr>
          <w:rFonts w:hint="eastAsia"/>
        </w:rPr>
        <w:t>　　图表 华南地区证券市场销售额</w:t>
      </w:r>
      <w:r>
        <w:rPr>
          <w:rFonts w:hint="eastAsia"/>
        </w:rPr>
        <w:br/>
      </w:r>
      <w:r>
        <w:rPr>
          <w:rFonts w:hint="eastAsia"/>
        </w:rPr>
        <w:t>　　图表 华北地区证券市场规模情况</w:t>
      </w:r>
      <w:r>
        <w:rPr>
          <w:rFonts w:hint="eastAsia"/>
        </w:rPr>
        <w:br/>
      </w:r>
      <w:r>
        <w:rPr>
          <w:rFonts w:hint="eastAsia"/>
        </w:rPr>
        <w:t>　　图表 华北地区证券市场销售额</w:t>
      </w:r>
      <w:r>
        <w:rPr>
          <w:rFonts w:hint="eastAsia"/>
        </w:rPr>
        <w:br/>
      </w:r>
      <w:r>
        <w:rPr>
          <w:rFonts w:hint="eastAsia"/>
        </w:rPr>
        <w:t>　　图表 华中地区证券市场规模情况</w:t>
      </w:r>
      <w:r>
        <w:rPr>
          <w:rFonts w:hint="eastAsia"/>
        </w:rPr>
        <w:br/>
      </w:r>
      <w:r>
        <w:rPr>
          <w:rFonts w:hint="eastAsia"/>
        </w:rPr>
        <w:t>　　图表 华中地区证券市场销售额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证券投资、并购现状分析</w:t>
      </w:r>
      <w:r>
        <w:rPr>
          <w:rFonts w:hint="eastAsia"/>
        </w:rPr>
        <w:br/>
      </w:r>
      <w:r>
        <w:rPr>
          <w:rFonts w:hint="eastAsia"/>
        </w:rPr>
        <w:t>　　图表 证券上游、下游研究分析</w:t>
      </w:r>
      <w:r>
        <w:rPr>
          <w:rFonts w:hint="eastAsia"/>
        </w:rPr>
        <w:br/>
      </w:r>
      <w:r>
        <w:rPr>
          <w:rFonts w:hint="eastAsia"/>
        </w:rPr>
        <w:t>　　图表 证券最新消息</w:t>
      </w:r>
      <w:r>
        <w:rPr>
          <w:rFonts w:hint="eastAsia"/>
        </w:rPr>
        <w:br/>
      </w:r>
      <w:r>
        <w:rPr>
          <w:rFonts w:hint="eastAsia"/>
        </w:rPr>
        <w:t>　　图表 证券企业简介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证券企业经营情况</w:t>
      </w:r>
      <w:r>
        <w:rPr>
          <w:rFonts w:hint="eastAsia"/>
        </w:rPr>
        <w:br/>
      </w:r>
      <w:r>
        <w:rPr>
          <w:rFonts w:hint="eastAsia"/>
        </w:rPr>
        <w:t>　　图表 证券企业(二)简介</w:t>
      </w:r>
      <w:r>
        <w:rPr>
          <w:rFonts w:hint="eastAsia"/>
        </w:rPr>
        <w:br/>
      </w:r>
      <w:r>
        <w:rPr>
          <w:rFonts w:hint="eastAsia"/>
        </w:rPr>
        <w:t>　　图表 企业证券业务</w:t>
      </w:r>
      <w:r>
        <w:rPr>
          <w:rFonts w:hint="eastAsia"/>
        </w:rPr>
        <w:br/>
      </w:r>
      <w:r>
        <w:rPr>
          <w:rFonts w:hint="eastAsia"/>
        </w:rPr>
        <w:t>　　图表 证券企业(二)经营情况</w:t>
      </w:r>
      <w:r>
        <w:rPr>
          <w:rFonts w:hint="eastAsia"/>
        </w:rPr>
        <w:br/>
      </w:r>
      <w:r>
        <w:rPr>
          <w:rFonts w:hint="eastAsia"/>
        </w:rPr>
        <w:t>　　图表 证券企业(三)调研</w:t>
      </w:r>
      <w:r>
        <w:rPr>
          <w:rFonts w:hint="eastAsia"/>
        </w:rPr>
        <w:br/>
      </w:r>
      <w:r>
        <w:rPr>
          <w:rFonts w:hint="eastAsia"/>
        </w:rPr>
        <w:t>　　图表 企业证券业务分析</w:t>
      </w:r>
      <w:r>
        <w:rPr>
          <w:rFonts w:hint="eastAsia"/>
        </w:rPr>
        <w:br/>
      </w:r>
      <w:r>
        <w:rPr>
          <w:rFonts w:hint="eastAsia"/>
        </w:rPr>
        <w:t>　　图表 证券企业(三)经营情况</w:t>
      </w:r>
      <w:r>
        <w:rPr>
          <w:rFonts w:hint="eastAsia"/>
        </w:rPr>
        <w:br/>
      </w:r>
      <w:r>
        <w:rPr>
          <w:rFonts w:hint="eastAsia"/>
        </w:rPr>
        <w:t>　　图表 证券企业(四)介绍</w:t>
      </w:r>
      <w:r>
        <w:rPr>
          <w:rFonts w:hint="eastAsia"/>
        </w:rPr>
        <w:br/>
      </w:r>
      <w:r>
        <w:rPr>
          <w:rFonts w:hint="eastAsia"/>
        </w:rPr>
        <w:t>　　图表 企业证券产品服务</w:t>
      </w:r>
      <w:r>
        <w:rPr>
          <w:rFonts w:hint="eastAsia"/>
        </w:rPr>
        <w:br/>
      </w:r>
      <w:r>
        <w:rPr>
          <w:rFonts w:hint="eastAsia"/>
        </w:rPr>
        <w:t>　　图表 证券企业(四)经营情况</w:t>
      </w:r>
      <w:r>
        <w:rPr>
          <w:rFonts w:hint="eastAsia"/>
        </w:rPr>
        <w:br/>
      </w:r>
      <w:r>
        <w:rPr>
          <w:rFonts w:hint="eastAsia"/>
        </w:rPr>
        <w:t>　　图表 证券企业(五)简介</w:t>
      </w:r>
      <w:r>
        <w:rPr>
          <w:rFonts w:hint="eastAsia"/>
        </w:rPr>
        <w:br/>
      </w:r>
      <w:r>
        <w:rPr>
          <w:rFonts w:hint="eastAsia"/>
        </w:rPr>
        <w:t>　　图表 企业证券业务分析</w:t>
      </w:r>
      <w:r>
        <w:rPr>
          <w:rFonts w:hint="eastAsia"/>
        </w:rPr>
        <w:br/>
      </w:r>
      <w:r>
        <w:rPr>
          <w:rFonts w:hint="eastAsia"/>
        </w:rPr>
        <w:t>　　图表 证券企业(五)经营情况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证券行业生命周期</w:t>
      </w:r>
      <w:r>
        <w:rPr>
          <w:rFonts w:hint="eastAsia"/>
        </w:rPr>
        <w:br/>
      </w:r>
      <w:r>
        <w:rPr>
          <w:rFonts w:hint="eastAsia"/>
        </w:rPr>
        <w:t>　　图表 证券优势、劣势、机会、威胁分析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证券市场容量</w:t>
      </w:r>
      <w:r>
        <w:rPr>
          <w:rFonts w:hint="eastAsia"/>
        </w:rPr>
        <w:br/>
      </w:r>
      <w:r>
        <w:rPr>
          <w:rFonts w:hint="eastAsia"/>
        </w:rPr>
        <w:t>　　图表 证券发展前景</w:t>
      </w:r>
      <w:r>
        <w:rPr>
          <w:rFonts w:hint="eastAsia"/>
        </w:rPr>
        <w:br/>
      </w:r>
      <w:r>
        <w:rPr>
          <w:rFonts w:hint="eastAsia"/>
        </w:rPr>
        <w:t>　　图表 2025-2031年中国证券市场规模预测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2025-2031年中国证券销售预测</w:t>
      </w:r>
      <w:r>
        <w:rPr>
          <w:rFonts w:hint="eastAsia"/>
        </w:rPr>
        <w:br/>
      </w:r>
      <w:r>
        <w:rPr>
          <w:rFonts w:hint="eastAsia"/>
        </w:rPr>
        <w:t>　　图表 证券主要驱动因素</w:t>
      </w:r>
      <w:r>
        <w:rPr>
          <w:rFonts w:hint="eastAsia"/>
        </w:rPr>
        <w:br/>
      </w:r>
      <w:r>
        <w:rPr>
          <w:rFonts w:hint="eastAsia"/>
        </w:rPr>
        <w:t>　　图表 证券发展趋势预测</w:t>
      </w:r>
      <w:r>
        <w:rPr>
          <w:rFonts w:hint="eastAsia"/>
        </w:rPr>
        <w:br/>
      </w:r>
      <w:r>
        <w:rPr>
          <w:rFonts w:hint="eastAsia"/>
        </w:rPr>
        <w:t>　　图表 证券注意事项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a9181ba5f4e78" w:history="1">
        <w:r>
          <w:rPr>
            <w:rStyle w:val="Hyperlink"/>
          </w:rPr>
          <w:t>2025-2031年中国证券市场调查研究与发展前景分析报告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a9181ba5f4e78" w:history="1">
        <w:r>
          <w:rPr>
            <w:rStyle w:val="Hyperlink"/>
          </w:rPr>
          <w:t>https://www.20087.com/7/55/ZhengQuanHangYeQianJing.html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1aa0164884451" w:history="1">
      <w:r>
        <w:rPr>
          <w:rStyle w:val="Hyperlink"/>
        </w:rPr>
        <w:t>2025-2031年中国证券市场调查研究与发展前景分析报告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engQuanHangYeQianJing.html" TargetMode="External" Id="R132a9181ba5f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engQuanHangYeQianJing.html" TargetMode="External" Id="R1ae1aa016488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2024-09-11T00:08:00Z</dcterms:created>
  <dcterms:modified xsi:type="dcterms:W3CDTF">2024-09-11T01:08:00Z</dcterms:modified>
  <dc:subject>2025-2031年中国证券市场调查研究与发展前景分析报告</dc:subject>
  <dc:title>2025-2031年中国证券市场调查研究与发展前景分析报告</dc:title>
  <cp:keywords>2025-2031年中国证券市场调查研究与发展前景分析报告</cp:keywords>
  <dc:description>2025-2031年中国证券市场调查研究与发展前景分析报告</dc:description>
</cp:coreProperties>
</file>