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defc12b34bca" w:history="1">
              <w:r>
                <w:rPr>
                  <w:rStyle w:val="Hyperlink"/>
                </w:rPr>
                <w:t>2025-2031年中国中小企业贷款市场调查研究及前景分析报告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defc12b34bca" w:history="1">
              <w:r>
                <w:rPr>
                  <w:rStyle w:val="Hyperlink"/>
                </w:rPr>
                <w:t>2025-2031年中国中小企业贷款市场调查研究及前景分析报告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defc12b34bca" w:history="1">
                <w:r>
                  <w:rPr>
                    <w:rStyle w:val="Hyperlink"/>
                  </w:rPr>
                  <w:t>https://www.20087.com/8/05/ZhongXiaoQiYeDaiKuanDeQianJingQuShi.html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是支持实体经济发展的重要金融工具。近年来，随着金融科技的崛起，线上贷款平台和信用评估模型的创新，降低了中小企业融资门槛，提高了贷款审批效率。同时，政府和金融机构推出了多项政策措施，如信贷担保基金和利率补贴，旨在缓解中小企业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普惠金融和风险管理。利用大数据和人工智能技术，建立更全面的信用评分体系，为信用记录不足的中小企业提供融资机会。同时，加强贷后监控和预警机制，通过实时数据分析，及时发现潜在的财务风险，降低不良贷款率。此外，绿色信贷政策的推行，将鼓励中小企业投资于环保项目和技术升级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defc12b34bca" w:history="1">
        <w:r>
          <w:rPr>
            <w:rStyle w:val="Hyperlink"/>
          </w:rPr>
          <w:t>2025-2031年中国中小企业贷款市场调查研究及前景分析报告</w:t>
        </w:r>
      </w:hyperlink>
      <w:r>
        <w:rPr>
          <w:rFonts w:hint="eastAsia"/>
        </w:rPr>
        <w:t>》基于多年中小企业贷款行业研究积累，结合当前市场发展现状，依托国家权威数据资源和长期市场监测数据库，对中小企业贷款行业进行了全面调研与分析。报告详细阐述了中小企业贷款市场规模、市场前景、发展趋势、技术现状及未来方向，重点分析了行业内主要企业的竞争格局，并通过SWOT分析揭示了中小企业贷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36defc12b34bca" w:history="1">
        <w:r>
          <w:rPr>
            <w:rStyle w:val="Hyperlink"/>
          </w:rPr>
          <w:t>2025-2031年中国中小企业贷款市场调查研究及前景分析报告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》为投资者提供了准确的市场现状解读，帮助预判行业前景，挖掘投资价值，同时从投资策略和营销策略等角度提出实用建议，助力投资者在中小企业贷款行业中把握机遇、规避风险。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2025年中国中小企业贷款行业发展状况分析</w:t>
      </w:r>
      <w:r>
        <w:rPr>
          <w:rFonts w:hint="eastAsia"/>
        </w:rPr>
        <w:br/>
      </w:r>
      <w:r>
        <w:rPr>
          <w:rFonts w:hint="eastAsia"/>
        </w:rPr>
        <w:t>　　第一节 中小企业贷款发展分析</w:t>
      </w:r>
      <w:r>
        <w:rPr>
          <w:rFonts w:hint="eastAsia"/>
        </w:rPr>
        <w:br/>
      </w:r>
      <w:r>
        <w:rPr>
          <w:rFonts w:hint="eastAsia"/>
        </w:rPr>
        <w:t>　　　　一、发达国家与发展中国家中小企业贷款对比</w:t>
      </w:r>
      <w:r>
        <w:rPr>
          <w:rFonts w:hint="eastAsia"/>
        </w:rPr>
        <w:br/>
      </w:r>
      <w:r>
        <w:rPr>
          <w:rFonts w:hint="eastAsia"/>
        </w:rPr>
        <w:t>　　　　二、中小企业信贷已成为银行重要战略发展方向</w:t>
      </w:r>
      <w:r>
        <w:rPr>
          <w:rFonts w:hint="eastAsia"/>
        </w:rPr>
        <w:br/>
      </w:r>
      <w:r>
        <w:rPr>
          <w:rFonts w:hint="eastAsia"/>
        </w:rPr>
        <w:t>　　第二节 2025年中小企业扶持政策简况</w:t>
      </w:r>
      <w:r>
        <w:rPr>
          <w:rFonts w:hint="eastAsia"/>
        </w:rPr>
        <w:br/>
      </w:r>
      <w:r>
        <w:rPr>
          <w:rFonts w:hint="eastAsia"/>
        </w:rPr>
        <w:t>　　第三节 热点地区中小企业贷款发展情况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2025年中国中小企业贷款行业热点分析</w:t>
      </w:r>
      <w:r>
        <w:rPr>
          <w:rFonts w:hint="eastAsia"/>
        </w:rPr>
        <w:br/>
      </w:r>
      <w:r>
        <w:rPr>
          <w:rFonts w:hint="eastAsia"/>
        </w:rPr>
        <w:t>　　第一节 2025年我国高技术产业发展面临中小企业融资困难</w:t>
      </w:r>
      <w:r>
        <w:rPr>
          <w:rFonts w:hint="eastAsia"/>
        </w:rPr>
        <w:br/>
      </w:r>
      <w:r>
        <w:rPr>
          <w:rFonts w:hint="eastAsia"/>
        </w:rPr>
        <w:t>　　　　一、中小高技术企业融资困难</w:t>
      </w:r>
      <w:r>
        <w:rPr>
          <w:rFonts w:hint="eastAsia"/>
        </w:rPr>
        <w:br/>
      </w:r>
      <w:r>
        <w:rPr>
          <w:rFonts w:hint="eastAsia"/>
        </w:rPr>
        <w:t>　　　　二、长期制度性问题困扰高技术产业</w:t>
      </w:r>
      <w:r>
        <w:rPr>
          <w:rFonts w:hint="eastAsia"/>
        </w:rPr>
        <w:br/>
      </w:r>
      <w:r>
        <w:rPr>
          <w:rFonts w:hint="eastAsia"/>
        </w:rPr>
        <w:t>　　第二节 2025年金融统计数据</w:t>
      </w:r>
      <w:r>
        <w:rPr>
          <w:rFonts w:hint="eastAsia"/>
        </w:rPr>
        <w:br/>
      </w:r>
      <w:r>
        <w:rPr>
          <w:rFonts w:hint="eastAsia"/>
        </w:rPr>
        <w:t>　　第三节 中小企业获得银行贷款的六大要素</w:t>
      </w:r>
      <w:r>
        <w:rPr>
          <w:rFonts w:hint="eastAsia"/>
        </w:rPr>
        <w:br/>
      </w:r>
      <w:r>
        <w:rPr>
          <w:rFonts w:hint="eastAsia"/>
        </w:rPr>
        <w:t>　　　　一、合法经营</w:t>
      </w:r>
      <w:r>
        <w:rPr>
          <w:rFonts w:hint="eastAsia"/>
        </w:rPr>
        <w:br/>
      </w:r>
      <w:r>
        <w:rPr>
          <w:rFonts w:hint="eastAsia"/>
        </w:rPr>
        <w:t>　　　　二、财务制度</w:t>
      </w:r>
      <w:r>
        <w:rPr>
          <w:rFonts w:hint="eastAsia"/>
        </w:rPr>
        <w:br/>
      </w:r>
      <w:r>
        <w:rPr>
          <w:rFonts w:hint="eastAsia"/>
        </w:rPr>
        <w:t>　　　　三、良好关系</w:t>
      </w:r>
      <w:r>
        <w:rPr>
          <w:rFonts w:hint="eastAsia"/>
        </w:rPr>
        <w:br/>
      </w:r>
      <w:r>
        <w:rPr>
          <w:rFonts w:hint="eastAsia"/>
        </w:rPr>
        <w:t>　　　　四、信用意识</w:t>
      </w:r>
      <w:r>
        <w:rPr>
          <w:rFonts w:hint="eastAsia"/>
        </w:rPr>
        <w:br/>
      </w:r>
      <w:r>
        <w:rPr>
          <w:rFonts w:hint="eastAsia"/>
        </w:rPr>
        <w:t>　　　　五、有效担保</w:t>
      </w:r>
      <w:r>
        <w:rPr>
          <w:rFonts w:hint="eastAsia"/>
        </w:rPr>
        <w:br/>
      </w:r>
      <w:r>
        <w:rPr>
          <w:rFonts w:hint="eastAsia"/>
        </w:rPr>
        <w:t>　　　　六、恰当时机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中国中小企业贷款行业竞争形势及策略</w:t>
      </w:r>
      <w:r>
        <w:rPr>
          <w:rFonts w:hint="eastAsia"/>
        </w:rPr>
        <w:br/>
      </w:r>
      <w:r>
        <w:rPr>
          <w:rFonts w:hint="eastAsia"/>
        </w:rPr>
        <w:t>　　第一节 当前阻碍中小企业发展的因素分析</w:t>
      </w:r>
      <w:r>
        <w:rPr>
          <w:rFonts w:hint="eastAsia"/>
        </w:rPr>
        <w:br/>
      </w:r>
      <w:r>
        <w:rPr>
          <w:rFonts w:hint="eastAsia"/>
        </w:rPr>
        <w:t>　　　　一、外部环境分析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当前宏观经济对中小企业战略的影响</w:t>
      </w:r>
      <w:r>
        <w:rPr>
          <w:rFonts w:hint="eastAsia"/>
        </w:rPr>
        <w:br/>
      </w:r>
      <w:r>
        <w:rPr>
          <w:rFonts w:hint="eastAsia"/>
        </w:rPr>
        <w:t>　　　　一、银行业服务中小企业竞争日益激烈</w:t>
      </w:r>
      <w:r>
        <w:rPr>
          <w:rFonts w:hint="eastAsia"/>
        </w:rPr>
        <w:br/>
      </w:r>
      <w:r>
        <w:rPr>
          <w:rFonts w:hint="eastAsia"/>
        </w:rPr>
        <w:t>　　　　二、积极推进产业结构转型支持科技中小企业发展</w:t>
      </w:r>
      <w:r>
        <w:rPr>
          <w:rFonts w:hint="eastAsia"/>
        </w:rPr>
        <w:br/>
      </w:r>
      <w:r>
        <w:rPr>
          <w:rFonts w:hint="eastAsia"/>
        </w:rPr>
        <w:t>　　　　三、银行业面临业务调整</w:t>
      </w:r>
      <w:r>
        <w:rPr>
          <w:rFonts w:hint="eastAsia"/>
        </w:rPr>
        <w:br/>
      </w:r>
      <w:r>
        <w:rPr>
          <w:rFonts w:hint="eastAsia"/>
        </w:rPr>
        <w:t>　　　　四、区域发展引导银行中小企业资金投向</w:t>
      </w:r>
      <w:r>
        <w:rPr>
          <w:rFonts w:hint="eastAsia"/>
        </w:rPr>
        <w:br/>
      </w:r>
      <w:r>
        <w:rPr>
          <w:rFonts w:hint="eastAsia"/>
        </w:rPr>
        <w:t>　　第三节 中国中小企业贷款行业竞争策略分析_</w:t>
      </w:r>
      <w:r>
        <w:rPr>
          <w:rFonts w:hint="eastAsia"/>
        </w:rPr>
        <w:br/>
      </w:r>
      <w:r>
        <w:rPr>
          <w:rFonts w:hint="eastAsia"/>
        </w:rPr>
        <w:t>　　　　一、中小企业贷款主体融资策略</w:t>
      </w:r>
      <w:r>
        <w:rPr>
          <w:rFonts w:hint="eastAsia"/>
        </w:rPr>
        <w:br/>
      </w:r>
      <w:r>
        <w:rPr>
          <w:rFonts w:hint="eastAsia"/>
        </w:rPr>
        <w:t>　　　　二、政府作用下的竞争策略研究</w:t>
      </w:r>
      <w:r>
        <w:rPr>
          <w:rFonts w:hint="eastAsia"/>
        </w:rPr>
        <w:br/>
      </w:r>
      <w:r>
        <w:rPr>
          <w:rFonts w:hint="eastAsia"/>
        </w:rPr>
        <w:t>　　　　三、电商供应链平台可解决贷款难</w:t>
      </w:r>
      <w:r>
        <w:rPr>
          <w:rFonts w:hint="eastAsia"/>
        </w:rPr>
        <w:br/>
      </w:r>
      <w:r>
        <w:rPr>
          <w:rFonts w:hint="eastAsia"/>
        </w:rPr>
        <w:t>　　　　四、竞争成功案例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中国主要中小企业贷款分析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一、企业财务数据分析</w:t>
      </w:r>
      <w:r>
        <w:rPr>
          <w:rFonts w:hint="eastAsia"/>
        </w:rPr>
        <w:br/>
      </w:r>
      <w:r>
        <w:rPr>
          <w:rFonts w:hint="eastAsia"/>
        </w:rPr>
        <w:t>　　　　二、企业贷款状况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一、企业财务数据分析</w:t>
      </w:r>
      <w:r>
        <w:rPr>
          <w:rFonts w:hint="eastAsia"/>
        </w:rPr>
        <w:br/>
      </w:r>
      <w:r>
        <w:rPr>
          <w:rFonts w:hint="eastAsia"/>
        </w:rPr>
        <w:t>　　　　二、企业贷款状况</w:t>
      </w:r>
      <w:r>
        <w:rPr>
          <w:rFonts w:hint="eastAsia"/>
        </w:rPr>
        <w:br/>
      </w:r>
      <w:r>
        <w:rPr>
          <w:rFonts w:hint="eastAsia"/>
        </w:rPr>
        <w:t>　　第三节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一、企业财务数据分析</w:t>
      </w:r>
      <w:r>
        <w:rPr>
          <w:rFonts w:hint="eastAsia"/>
        </w:rPr>
        <w:br/>
      </w:r>
      <w:r>
        <w:rPr>
          <w:rFonts w:hint="eastAsia"/>
        </w:rPr>
        <w:t>　　　　二、企业贷款状况</w:t>
      </w:r>
      <w:r>
        <w:rPr>
          <w:rFonts w:hint="eastAsia"/>
        </w:rPr>
        <w:br/>
      </w:r>
      <w:r>
        <w:rPr>
          <w:rFonts w:hint="eastAsia"/>
        </w:rPr>
        <w:t>　　第四节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一、企业财务数据分析</w:t>
      </w:r>
      <w:r>
        <w:rPr>
          <w:rFonts w:hint="eastAsia"/>
        </w:rPr>
        <w:br/>
      </w:r>
      <w:r>
        <w:rPr>
          <w:rFonts w:hint="eastAsia"/>
        </w:rPr>
        <w:t>　　　　二、企业贷款状况</w:t>
      </w:r>
      <w:r>
        <w:rPr>
          <w:rFonts w:hint="eastAsia"/>
        </w:rPr>
        <w:br/>
      </w:r>
      <w:r>
        <w:rPr>
          <w:rFonts w:hint="eastAsia"/>
        </w:rPr>
        <w:t>　　第五节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一、企业财务数据分析</w:t>
      </w:r>
      <w:r>
        <w:rPr>
          <w:rFonts w:hint="eastAsia"/>
        </w:rPr>
        <w:br/>
      </w:r>
      <w:r>
        <w:rPr>
          <w:rFonts w:hint="eastAsia"/>
        </w:rPr>
        <w:t>　　　　二、企业贷款状况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中国中小企业贷款行业发展前景与趋势</w:t>
      </w:r>
      <w:r>
        <w:rPr>
          <w:rFonts w:hint="eastAsia"/>
        </w:rPr>
        <w:br/>
      </w:r>
      <w:r>
        <w:rPr>
          <w:rFonts w:hint="eastAsia"/>
        </w:rPr>
        <w:t>　　第一节 中国中小企业贷款风险与防范</w:t>
      </w:r>
      <w:r>
        <w:rPr>
          <w:rFonts w:hint="eastAsia"/>
        </w:rPr>
        <w:br/>
      </w:r>
      <w:r>
        <w:rPr>
          <w:rFonts w:hint="eastAsia"/>
        </w:rPr>
        <w:t>　　第二节 (中~智~林)中国中小企业贷款行业前景及趋势</w:t>
      </w:r>
      <w:r>
        <w:rPr>
          <w:rFonts w:hint="eastAsia"/>
        </w:rPr>
        <w:br/>
      </w:r>
      <w:r>
        <w:rPr>
          <w:rFonts w:hint="eastAsia"/>
        </w:rPr>
        <w:t>　　　　一、民营资本进入金融业可以缓解中小企业融资难</w:t>
      </w:r>
      <w:r>
        <w:rPr>
          <w:rFonts w:hint="eastAsia"/>
        </w:rPr>
        <w:br/>
      </w:r>
      <w:r>
        <w:rPr>
          <w:rFonts w:hint="eastAsia"/>
        </w:rPr>
        <w:t>　　　　二、小企业贷款发展趋势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中小企业贷款行业现状</w:t>
      </w:r>
      <w:r>
        <w:rPr>
          <w:rFonts w:hint="eastAsia"/>
        </w:rPr>
        <w:br/>
      </w:r>
      <w:r>
        <w:rPr>
          <w:rFonts w:hint="eastAsia"/>
        </w:rPr>
        <w:t>　　图表 中小企业贷款行业产业链调研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2020-2025年中小企业贷款行业市场容量统计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2020-2025年中国中小企业贷款行业市场规模情况</w:t>
      </w:r>
      <w:r>
        <w:rPr>
          <w:rFonts w:hint="eastAsia"/>
        </w:rPr>
        <w:br/>
      </w:r>
      <w:r>
        <w:rPr>
          <w:rFonts w:hint="eastAsia"/>
        </w:rPr>
        <w:t>　　图表 中小企业贷款行业动态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2020-2025年中国中小企业贷款行业经营效益分析</w:t>
      </w:r>
      <w:r>
        <w:rPr>
          <w:rFonts w:hint="eastAsia"/>
        </w:rPr>
        <w:br/>
      </w:r>
      <w:r>
        <w:rPr>
          <w:rFonts w:hint="eastAsia"/>
        </w:rPr>
        <w:t>　　图表 中小企业贷款行业竞争对手分析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**地区中小企业贷款市场调研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**地区中小企业贷款市场调研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defc12b34bca" w:history="1">
        <w:r>
          <w:rPr>
            <w:rStyle w:val="Hyperlink"/>
          </w:rPr>
          <w:t>2025-2031年中国中小企业贷款市场调查研究及前景分析报告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defc12b34bca" w:history="1">
        <w:r>
          <w:rPr>
            <w:rStyle w:val="Hyperlink"/>
          </w:rPr>
          <w:t>https://www.20087.com/8/05/ZhongXiaoQiYeDaiKuanDeQianJingQuShi.html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7bfdbc67d4869" w:history="1">
      <w:r>
        <w:rPr>
          <w:rStyle w:val="Hyperlink"/>
        </w:rPr>
        <w:t>2025-2031年中国中小企业贷款市场调查研究及前景分析报告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ongXiaoQiYeDaiKuanDeQianJingQuShi.html" TargetMode="External" Id="R4e36defc12b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ongXiaoQiYeDaiKuanDeQianJingQuShi.html" TargetMode="External" Id="R0ac7bfdbc67d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2024-12-21T23:33:00Z</dcterms:created>
  <dcterms:modified xsi:type="dcterms:W3CDTF">2024-12-22T00:33:00Z</dcterms:modified>
  <dc:subject>2025-2031年中国中小企业贷款市场调查研究及前景分析报告</dc:subject>
  <dc:title>2025-2031年中国中小企业贷款市场调查研究及前景分析报告</dc:title>
  <cp:keywords>2025-2031年中国中小企业贷款市场调查研究及前景分析报告</cp:keywords>
  <dc:description>2025-2031年中国中小企业贷款市场调查研究及前景分析报告</dc:description>
</cp:coreProperties>
</file>