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43347e8c7403c" w:history="1">
              <w:r>
                <w:rPr>
                  <w:rStyle w:val="Hyperlink"/>
                </w:rPr>
                <w:t>2024-2030年中国财务公司市场现状调研分析与发展前景报告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43347e8c7403c" w:history="1">
              <w:r>
                <w:rPr>
                  <w:rStyle w:val="Hyperlink"/>
                </w:rPr>
                <w:t>2024-2030年中国财务公司市场现状调研分析与发展前景报告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43347e8c7403c" w:history="1">
                <w:r>
                  <w:rPr>
                    <w:rStyle w:val="Hyperlink"/>
                  </w:rPr>
                  <w:t>https://www.20087.com/9/35/CaiWuGongSiShiChangXianZhuangHeQianJing.html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非银行金融机构，主要提供贷款、融资、资产管理等服务，其业务模式在互联网金融的冲击下正经历转型。一方面，利率市场化和金融脱媒现象导致传统信贷业务利润空间缩小；另一方面，金融科技的兴起促使财务公司探索数字化服务，如线上贷款审批、智能投顾等，以提升竞争力。</w:t>
      </w:r>
      <w:r>
        <w:rPr>
          <w:rFonts w:hint="eastAsia"/>
        </w:rPr>
        <w:br/>
      </w:r>
      <w:r>
        <w:rPr>
          <w:rFonts w:hint="eastAsia"/>
        </w:rPr>
        <w:t>　　财务公司未来将深化与金融科技的融合，利用大数据和云计算提供更灵活、高效的金融服务。同时，风险控制能力的提升将是核心竞争力之一，通过建立先进的风控模型，财务公司可以更好地管理信用风险和市场风险。跨界合作，与电商平台、供应链服务商等形成生态链，将拓宽财务公司的业务范围和客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43347e8c7403c" w:history="1">
        <w:r>
          <w:rPr>
            <w:rStyle w:val="Hyperlink"/>
          </w:rPr>
          <w:t>2024-2030年中国财务公司市场现状调研分析与发展前景报告</w:t>
        </w:r>
      </w:hyperlink>
      <w:r>
        <w:rPr>
          <w:rFonts w:hint="eastAsia"/>
        </w:rPr>
        <w:t>》基于权威数据资源和长期市场监测数据库，对中国财务公司市场进行了深入调研。报告全面剖析了财务公司市场现状，科学预判了行业未来趋势，并深入挖掘了财务公司行业的投资价值。此外，报告还针对财务公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财务公司产业概述</w:t>
      </w:r>
      <w:r>
        <w:rPr>
          <w:rFonts w:hint="eastAsia"/>
        </w:rPr>
        <w:br/>
      </w:r>
      <w:r>
        <w:rPr>
          <w:rFonts w:hint="eastAsia"/>
        </w:rPr>
        <w:t>　　第一节 财务公司定义与分类</w:t>
      </w:r>
      <w:r>
        <w:rPr>
          <w:rFonts w:hint="eastAsia"/>
        </w:rPr>
        <w:br/>
      </w:r>
      <w:r>
        <w:rPr>
          <w:rFonts w:hint="eastAsia"/>
        </w:rPr>
        <w:t>　　第二节 财务公司产业链结构及关键环节剖析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财务公司商业模式与盈利模式解析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财务公司经济指标与行业评估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全球财务公司市场发展综述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2019-2023年全球财务公司市场规模及增长趋势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主要国家与地区财务公司市场对比</w:t>
      </w:r>
      <w:r>
        <w:rPr>
          <w:rFonts w:hint="eastAsia"/>
        </w:rPr>
        <w:br/>
      </w:r>
      <w:r>
        <w:rPr>
          <w:rFonts w:hint="eastAsia"/>
        </w:rPr>
        <w:t>　　第三节 2024-2030年全球财务公司行业发展趋势与前景预测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国际财务公司市场发展趋势及对我国启示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二、对我国财务公司市场的借鉴意义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中国财务公司行业市场规模分析与预测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财务公司市场的总体规模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一、2019-2023年财务公司市场规模变化及趋势分析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二、2024年财务公司行业市场规模特点</w:t>
      </w:r>
      <w:r>
        <w:rPr>
          <w:rFonts w:hint="eastAsia"/>
        </w:rPr>
        <w:br/>
      </w:r>
      <w:r>
        <w:rPr>
          <w:rFonts w:hint="eastAsia"/>
        </w:rPr>
        <w:t>　　第二节 财务公司市场规模的构成</w:t>
      </w:r>
      <w:r>
        <w:rPr>
          <w:rFonts w:hint="eastAsia"/>
        </w:rPr>
        <w:br/>
      </w:r>
      <w:r>
        <w:rPr>
          <w:rFonts w:hint="eastAsia"/>
        </w:rPr>
        <w:t>　　　　一、财务公司客户群体特征与偏好分析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二、不同类型财务公司市场规模分布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三、各地区财务公司市场规模差异与特点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财务公司市场规模的预测与展望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一、未来几年财务公司市场规模增长预测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2019-2023年中国财务公司行业总体发展与财务状况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2019-2023年财务公司行业规模情况</w:t>
      </w:r>
      <w:r>
        <w:rPr>
          <w:rFonts w:hint="eastAsia"/>
        </w:rPr>
        <w:br/>
      </w:r>
      <w:r>
        <w:rPr>
          <w:rFonts w:hint="eastAsia"/>
        </w:rPr>
        <w:t>　　　　一、财务公司行业企业数量规模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二、财务公司行业从业人员规模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三、财务公司行业市场敏感性分析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2019-2023年财务公司行业财务能力分析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一、财务公司行业盈利能力</w:t>
      </w:r>
      <w:r>
        <w:rPr>
          <w:rFonts w:hint="eastAsia"/>
        </w:rPr>
        <w:br/>
      </w:r>
      <w:r>
        <w:rPr>
          <w:rFonts w:hint="eastAsia"/>
        </w:rPr>
        <w:t>　　　　二、财务公司行业偿债能力</w:t>
      </w:r>
      <w:r>
        <w:rPr>
          <w:rFonts w:hint="eastAsia"/>
        </w:rPr>
        <w:br/>
      </w:r>
      <w:r>
        <w:rPr>
          <w:rFonts w:hint="eastAsia"/>
        </w:rPr>
        <w:t>　　　　三、财务公司行业营运能力</w:t>
      </w:r>
      <w:r>
        <w:rPr>
          <w:rFonts w:hint="eastAsia"/>
        </w:rPr>
        <w:br/>
      </w:r>
      <w:r>
        <w:rPr>
          <w:rFonts w:hint="eastAsia"/>
        </w:rPr>
        <w:t>　　　　四、财务公司行业发展能力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中国财务公司行业细分市场调研与机会挖掘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财务公司细分市场（一）市场调研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财务公司细分市场（二）市场调研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中国财务公司行业区域市场调研分析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2019-2023年中国财务公司行业重点区域调研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一、重点地区（一）财务公司市场规模与特点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二、重点地区（二）财务公司市场规模及特点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三、重点地区（三）财务公司市场规模及特点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四、重点地区（四）财务公司市场规模及特点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不同区域财务公司市场的对比与启示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二、财务公司市场拓展策略与建议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财务公司行业渠道分析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二、各类渠道对财务公司行业的影响</w:t>
      </w:r>
      <w:r>
        <w:rPr>
          <w:rFonts w:hint="eastAsia"/>
        </w:rPr>
        <w:br/>
      </w:r>
      <w:r>
        <w:rPr>
          <w:rFonts w:hint="eastAsia"/>
        </w:rPr>
        <w:t>　　　　三、主要财务公司企业渠道策略研究</w:t>
      </w:r>
      <w:r>
        <w:rPr>
          <w:rFonts w:hint="eastAsia"/>
        </w:rPr>
        <w:br/>
      </w:r>
      <w:r>
        <w:rPr>
          <w:rFonts w:hint="eastAsia"/>
        </w:rPr>
        <w:t>　　第二节 财务公司行业客户分析与定位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财务公司行业总体市场竞争状况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一、财务公司行业竞争结构分析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二、财务公司企业竞争格局与集中度评估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三、财务公司行业SWOT分析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财务公司行业重点企业调研分析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财务公司企业发展策略分析</w:t>
      </w:r>
      <w:r>
        <w:rPr>
          <w:rFonts w:hint="eastAsia"/>
        </w:rPr>
        <w:br/>
      </w:r>
      <w:r>
        <w:rPr>
          <w:rFonts w:hint="eastAsia"/>
        </w:rPr>
        <w:t>　　第一节 财务公司市场与销售策略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财务公司品牌战略思考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中国财务公司行业发展环境分析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二、财务公司行业主管部门、监管体制及相关政策法规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3、财务公司行业的主要法律、法规和政策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4、2024年财务公司行业法律法规和政策对行业的影响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二、财务公司消费者需求分析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一、财务公司技术的应用与创新</w:t>
      </w:r>
      <w:r>
        <w:rPr>
          <w:rFonts w:hint="eastAsia"/>
        </w:rPr>
        <w:br/>
      </w:r>
      <w:r>
        <w:rPr>
          <w:rFonts w:hint="eastAsia"/>
        </w:rPr>
        <w:t>　　　　二、财务公司行业发展的技术趋势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2024-2030年财务公司行业展趋势预测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2024-2030年财务公司市场发展前景分析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一、财务公司市场发展潜力</w:t>
      </w:r>
      <w:r>
        <w:rPr>
          <w:rFonts w:hint="eastAsia"/>
        </w:rPr>
        <w:br/>
      </w:r>
      <w:r>
        <w:rPr>
          <w:rFonts w:hint="eastAsia"/>
        </w:rPr>
        <w:t>　　　　二、财务公司市场前景分析</w:t>
      </w:r>
      <w:r>
        <w:rPr>
          <w:rFonts w:hint="eastAsia"/>
        </w:rPr>
        <w:br/>
      </w:r>
      <w:r>
        <w:rPr>
          <w:rFonts w:hint="eastAsia"/>
        </w:rPr>
        <w:t>　　　　三、财务公司细分行业发展前景分析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2024-2030年财务公司发展趋势预测</w:t>
      </w:r>
      <w:r>
        <w:rPr>
          <w:rFonts w:hint="eastAsia"/>
        </w:rPr>
        <w:br/>
      </w:r>
      <w:r>
        <w:rPr>
          <w:rFonts w:hint="eastAsia"/>
        </w:rPr>
        <w:t>　　　　一、财务公司发展趋势预测</w:t>
      </w:r>
      <w:r>
        <w:rPr>
          <w:rFonts w:hint="eastAsia"/>
        </w:rPr>
        <w:br/>
      </w:r>
      <w:r>
        <w:rPr>
          <w:rFonts w:hint="eastAsia"/>
        </w:rPr>
        <w:t>　　　　二、财务公司市场规模预测</w:t>
      </w:r>
      <w:r>
        <w:rPr>
          <w:rFonts w:hint="eastAsia"/>
        </w:rPr>
        <w:br/>
      </w:r>
      <w:r>
        <w:rPr>
          <w:rFonts w:hint="eastAsia"/>
        </w:rPr>
        <w:t>　　　　三、财务公司细分市场发展趋势预测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未来财务公司行业挑战与机遇探讨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一、财务公司行业挑战</w:t>
      </w:r>
      <w:r>
        <w:rPr>
          <w:rFonts w:hint="eastAsia"/>
        </w:rPr>
        <w:br/>
      </w:r>
      <w:r>
        <w:rPr>
          <w:rFonts w:hint="eastAsia"/>
        </w:rPr>
        <w:t>　　　　二、财务公司行业机遇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财务公司行业研究结论及建议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对财务公司行业发展的建议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(中.智林)对财务公司企业和投资者的建议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财务公司行业历程</w:t>
      </w:r>
      <w:r>
        <w:rPr>
          <w:rFonts w:hint="eastAsia"/>
        </w:rPr>
        <w:br/>
      </w:r>
      <w:r>
        <w:rPr>
          <w:rFonts w:hint="eastAsia"/>
        </w:rPr>
        <w:t>　　图表 财务公司行业生命周期</w:t>
      </w:r>
      <w:r>
        <w:rPr>
          <w:rFonts w:hint="eastAsia"/>
        </w:rPr>
        <w:br/>
      </w:r>
      <w:r>
        <w:rPr>
          <w:rFonts w:hint="eastAsia"/>
        </w:rPr>
        <w:t>　　图表 财务公司行业产业链分析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2019-2023年财务公司行业市场容量统计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2019-2023年中国财务公司行业经营效益分析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2024-2030年中国财务公司行业市场容量预测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2024-2030年中国财务公司行业市场规模预测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2024-2030年中国财务公司市场前景分析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2024-2030年中国财务公司行业发展趋势预测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43347e8c7403c" w:history="1">
        <w:r>
          <w:rPr>
            <w:rStyle w:val="Hyperlink"/>
          </w:rPr>
          <w:t>2024-2030年中国财务公司市场现状调研分析与发展前景报告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43347e8c7403c" w:history="1">
        <w:r>
          <w:rPr>
            <w:rStyle w:val="Hyperlink"/>
          </w:rPr>
          <w:t>https://www.20087.com/9/35/CaiWuGongSiShiChangXianZhuangHeQianJing.html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c031e5f834d0b" w:history="1">
      <w:r>
        <w:rPr>
          <w:rStyle w:val="Hyperlink"/>
        </w:rPr>
        <w:t>2024-2030年中国财务公司市场现状调研分析与发展前景报告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aiWuGongSiShiChangXianZhuangHeQianJing.html" TargetMode="External" Id="Rd4f43347e8c7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aiWuGongSiShiChangXianZhuangHeQianJing.html" TargetMode="External" Id="R811c031e5f83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2024-07-14T23:51:11Z</dcterms:created>
  <dcterms:modified xsi:type="dcterms:W3CDTF">2024-07-15T00:51:11Z</dcterms:modified>
  <dc:subject>2024-2030年中国财务公司市场现状调研分析与发展前景报告</dc:subject>
  <dc:title>2024-2030年中国财务公司市场现状调研分析与发展前景报告</dc:title>
  <cp:keywords>2024-2030年中国财务公司市场现状调研分析与发展前景报告</cp:keywords>
  <dc:description>2024-2030年中国财务公司市场现状调研分析与发展前景报告</dc:description>
</cp:coreProperties>
</file>