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83902625b4ba6" w:history="1">
              <w:r>
                <w:rPr>
                  <w:rStyle w:val="Hyperlink"/>
                </w:rPr>
                <w:t>2024-2030年中国交通票务市场研究与前景趋势报告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83902625b4ba6" w:history="1">
              <w:r>
                <w:rPr>
                  <w:rStyle w:val="Hyperlink"/>
                </w:rPr>
                <w:t>2024-2030年中国交通票务市场研究与前景趋势报告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83902625b4ba6" w:history="1">
                <w:r>
                  <w:rPr>
                    <w:rStyle w:val="Hyperlink"/>
                  </w:rPr>
                  <w:t>https://www.20087.com/9/55/JiaoTongPiaoWuHangYeQianJingQuShi.html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票务系统随着智能卡、移动支付和电子票务技术的普及，正经历一场深刻的变革。无接触支付和二维码扫描的便捷性，极大地改善了乘客的出行体验，同时也提高了交通运营商的运营效率和成本效益。大数据分析和人工智能的应用，使得交通票务系统能够提供个性化服务和动态票价调整，以优化资源分配和客流管理。</w:t>
      </w:r>
      <w:r>
        <w:rPr>
          <w:rFonts w:hint="eastAsia"/>
        </w:rPr>
        <w:br/>
      </w:r>
      <w:r>
        <w:rPr>
          <w:rFonts w:hint="eastAsia"/>
        </w:rPr>
        <w:t>　　未来，交通票务将更加智能化和无缝化。随着物联网(IoT)和5G网络的发展，交通票务系统将实现设备间的即时通信和数据交换，为乘客提供更加顺畅的多模式出行体验。区块链技术的引入，将增强票务系统的透明度和安全性，防止欺诈和篡改。同时，人工智能将根据乘客的出行习惯和偏好，提供定制化的出行建议和优惠，进一步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83902625b4ba6" w:history="1">
        <w:r>
          <w:rPr>
            <w:rStyle w:val="Hyperlink"/>
          </w:rPr>
          <w:t>2024-2030年中国交通票务市场研究与前景趋势报告</w:t>
        </w:r>
      </w:hyperlink>
      <w:r>
        <w:rPr>
          <w:rFonts w:hint="eastAsia"/>
        </w:rPr>
        <w:t>》在多年交通票务行业研究的基础上，结合中国交通票务行业市场的发展现状，通过资深研究团队对交通票务市场资料进行整理，并依托国家权威数据资源和长期市场监测的数据库，对交通票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883902625b4ba6" w:history="1">
        <w:r>
          <w:rPr>
            <w:rStyle w:val="Hyperlink"/>
          </w:rPr>
          <w:t>2024-2030年中国交通票务市场研究与前景趋势报告</w:t>
        </w:r>
      </w:hyperlink>
      <w:r>
        <w:rPr>
          <w:rFonts w:hint="eastAsia"/>
        </w:rPr>
        <w:t>》可以帮助投资者准确把握交通票务行业的市场现状，为投资者进行投资作出交通票务行业前景预判，挖掘交通票务行业投资价值，同时提出交通票务行业投资策略、营销策略等方面的建议。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交通票务产业概述</w:t>
      </w:r>
      <w:r>
        <w:rPr>
          <w:rFonts w:hint="eastAsia"/>
        </w:rPr>
        <w:br/>
      </w:r>
      <w:r>
        <w:rPr>
          <w:rFonts w:hint="eastAsia"/>
        </w:rPr>
        <w:t>　　第一节 交通票务定义</w:t>
      </w:r>
      <w:r>
        <w:rPr>
          <w:rFonts w:hint="eastAsia"/>
        </w:rPr>
        <w:br/>
      </w:r>
      <w:r>
        <w:rPr>
          <w:rFonts w:hint="eastAsia"/>
        </w:rPr>
        <w:t>　　第二节 交通票务行业特点</w:t>
      </w:r>
      <w:r>
        <w:rPr>
          <w:rFonts w:hint="eastAsia"/>
        </w:rPr>
        <w:br/>
      </w:r>
      <w:r>
        <w:rPr>
          <w:rFonts w:hint="eastAsia"/>
        </w:rPr>
        <w:t>　　第三节 交通票务发展历程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2023-2024年中国交通票务行业运行环境分析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中国交通票务运行经济环境分析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三、经济发展对交通票务行业的影响</w:t>
      </w:r>
      <w:r>
        <w:rPr>
          <w:rFonts w:hint="eastAsia"/>
        </w:rPr>
        <w:br/>
      </w:r>
      <w:r>
        <w:rPr>
          <w:rFonts w:hint="eastAsia"/>
        </w:rPr>
        <w:t>　　第二节 中国交通票务产业政策环境分析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一、交通票务行业监管体制</w:t>
      </w:r>
      <w:r>
        <w:rPr>
          <w:rFonts w:hint="eastAsia"/>
        </w:rPr>
        <w:br/>
      </w:r>
      <w:r>
        <w:rPr>
          <w:rFonts w:hint="eastAsia"/>
        </w:rPr>
        <w:t>　　　　二、交通票务行业主要法规政策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中国交通票务产业社会环境分析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国外交通票务行业发展态势分析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国外交通票务市场发展现状分析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国外主要国家、地区交通票务市场现状</w:t>
      </w:r>
      <w:r>
        <w:rPr>
          <w:rFonts w:hint="eastAsia"/>
        </w:rPr>
        <w:br/>
      </w:r>
      <w:r>
        <w:rPr>
          <w:rFonts w:hint="eastAsia"/>
        </w:rPr>
        <w:t>　　第三节 国外交通票务行业发展趋势预测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中国交通票务行业发展调研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2019-2024年中国交通票务行业规模情况</w:t>
      </w:r>
      <w:r>
        <w:rPr>
          <w:rFonts w:hint="eastAsia"/>
        </w:rPr>
        <w:br/>
      </w:r>
      <w:r>
        <w:rPr>
          <w:rFonts w:hint="eastAsia"/>
        </w:rPr>
        <w:t>　　　　一、交通票务行业市场规模状况</w:t>
      </w:r>
      <w:r>
        <w:rPr>
          <w:rFonts w:hint="eastAsia"/>
        </w:rPr>
        <w:br/>
      </w:r>
      <w:r>
        <w:rPr>
          <w:rFonts w:hint="eastAsia"/>
        </w:rPr>
        <w:t>　　　　二、交通票务行业单位规模状况</w:t>
      </w:r>
      <w:r>
        <w:rPr>
          <w:rFonts w:hint="eastAsia"/>
        </w:rPr>
        <w:br/>
      </w:r>
      <w:r>
        <w:rPr>
          <w:rFonts w:hint="eastAsia"/>
        </w:rPr>
        <w:t>　　　　三、交通票务行业人员规模状况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2019-2024年中国交通票务行业财务能力分析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一、交通票务行业盈利能力分析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二、交通票务行业偿债能力分析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三、交通票务行业营运能力分析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四、交通票务行业发展能力分析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2023-2024年中国交通票务行业热点动态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2024年中国交通票务行业面临的挑战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中国交通票务行业重点地区市场调研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**地区交通票务发展现状及趋势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**地区交通票务发展现状及趋势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**地区交通票务发展现状及趋势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**地区交通票务发展现状及趋势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中国交通票务行业价格走势及影响因素分析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国内交通票务行业价格回顾</w:t>
      </w:r>
      <w:r>
        <w:rPr>
          <w:rFonts w:hint="eastAsia"/>
        </w:rPr>
        <w:br/>
      </w:r>
      <w:r>
        <w:rPr>
          <w:rFonts w:hint="eastAsia"/>
        </w:rPr>
        <w:t>　　第二节 国内交通票务行业价格走势预测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国内交通票务行业价格影响因素分析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中国交通票务行业客户调研</w:t>
      </w:r>
      <w:r>
        <w:rPr>
          <w:rFonts w:hint="eastAsia"/>
        </w:rPr>
        <w:br/>
      </w:r>
      <w:r>
        <w:rPr>
          <w:rFonts w:hint="eastAsia"/>
        </w:rPr>
        <w:t>　　　　一、交通票务行业客户偏好调查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二、客户对交通票务品牌的首要认知渠道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三、交通票务品牌忠诚度调查</w:t>
      </w:r>
      <w:r>
        <w:rPr>
          <w:rFonts w:hint="eastAsia"/>
        </w:rPr>
        <w:br/>
      </w:r>
      <w:r>
        <w:rPr>
          <w:rFonts w:hint="eastAsia"/>
        </w:rPr>
        <w:t>　　　　四、交通票务行业客户消费理念调研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中国交通票务行业重点企业发展调研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中国交通票务行业竞争格局分析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2023-2024年交通票务行业集中度分析</w:t>
      </w:r>
      <w:r>
        <w:rPr>
          <w:rFonts w:hint="eastAsia"/>
        </w:rPr>
        <w:br/>
      </w:r>
      <w:r>
        <w:rPr>
          <w:rFonts w:hint="eastAsia"/>
        </w:rPr>
        <w:t>　　　　一、交通票务市场集中度分析</w:t>
      </w:r>
      <w:r>
        <w:rPr>
          <w:rFonts w:hint="eastAsia"/>
        </w:rPr>
        <w:br/>
      </w:r>
      <w:r>
        <w:rPr>
          <w:rFonts w:hint="eastAsia"/>
        </w:rPr>
        <w:t>　　　　二、交通票务企业集中度分析</w:t>
      </w:r>
      <w:r>
        <w:rPr>
          <w:rFonts w:hint="eastAsia"/>
        </w:rPr>
        <w:br/>
      </w:r>
      <w:r>
        <w:rPr>
          <w:rFonts w:hint="eastAsia"/>
        </w:rPr>
        <w:t>　　第二节 2024年交通票务行业竞争格局分析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一、交通票务行业竞争策略分析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二、交通票务行业竞争格局展望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三、我国交通票务市场竞争趋势</w:t>
      </w:r>
      <w:r>
        <w:rPr>
          <w:rFonts w:hint="eastAsia"/>
        </w:rPr>
        <w:br/>
      </w:r>
      <w:r>
        <w:rPr>
          <w:rFonts w:hint="eastAsia"/>
        </w:rPr>
        <w:t>　　第三节 交通票务行业兼并与重组整合分析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一、交通票务行业兼并与重组整合动态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二、交通票务行业兼并与重组整合发展趋势预测分析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交通票务行业投资风险及应对策略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交通票务行业SWOT模型分析</w:t>
      </w:r>
      <w:r>
        <w:rPr>
          <w:rFonts w:hint="eastAsia"/>
        </w:rPr>
        <w:br/>
      </w:r>
      <w:r>
        <w:rPr>
          <w:rFonts w:hint="eastAsia"/>
        </w:rPr>
        <w:t>　　　　一、交通票务行业优势分析</w:t>
      </w:r>
      <w:r>
        <w:rPr>
          <w:rFonts w:hint="eastAsia"/>
        </w:rPr>
        <w:br/>
      </w:r>
      <w:r>
        <w:rPr>
          <w:rFonts w:hint="eastAsia"/>
        </w:rPr>
        <w:t>　　　　二、交通票务行业劣势分析</w:t>
      </w:r>
      <w:r>
        <w:rPr>
          <w:rFonts w:hint="eastAsia"/>
        </w:rPr>
        <w:br/>
      </w:r>
      <w:r>
        <w:rPr>
          <w:rFonts w:hint="eastAsia"/>
        </w:rPr>
        <w:t>　　　　三、交通票务行业机会分析</w:t>
      </w:r>
      <w:r>
        <w:rPr>
          <w:rFonts w:hint="eastAsia"/>
        </w:rPr>
        <w:br/>
      </w:r>
      <w:r>
        <w:rPr>
          <w:rFonts w:hint="eastAsia"/>
        </w:rPr>
        <w:t>　　　　四、交通票务行业风险分析</w:t>
      </w:r>
      <w:r>
        <w:rPr>
          <w:rFonts w:hint="eastAsia"/>
        </w:rPr>
        <w:br/>
      </w:r>
      <w:r>
        <w:rPr>
          <w:rFonts w:hint="eastAsia"/>
        </w:rPr>
        <w:t>　　第二节 交通票务行业投资风险及控制策略分析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一、交通票务市场风险及控制策略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二、交通票务行业政策风险及控制策略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三、交通票务行业经营风险及控制策略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四、交通票务同业竞争风险及控制策略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五、交通票务行业其他风险及控制策略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2024-2030年中国交通票务市场预测及发展建议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2024-2030年中国交通票务市场预测分析</w:t>
      </w:r>
      <w:r>
        <w:rPr>
          <w:rFonts w:hint="eastAsia"/>
        </w:rPr>
        <w:br/>
      </w:r>
      <w:r>
        <w:rPr>
          <w:rFonts w:hint="eastAsia"/>
        </w:rPr>
        <w:t>　　　　一、中国交通票务市场前景分析</w:t>
      </w:r>
      <w:r>
        <w:rPr>
          <w:rFonts w:hint="eastAsia"/>
        </w:rPr>
        <w:br/>
      </w:r>
      <w:r>
        <w:rPr>
          <w:rFonts w:hint="eastAsia"/>
        </w:rPr>
        <w:t>　　　　二、中国交通票务发展趋势预测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2024-2030年中国交通票务企业发展策略建议</w:t>
      </w:r>
      <w:r>
        <w:rPr>
          <w:rFonts w:hint="eastAsia"/>
        </w:rPr>
        <w:br/>
      </w:r>
      <w:r>
        <w:rPr>
          <w:rFonts w:hint="eastAsia"/>
        </w:rPr>
        <w:t>　　　　一、交通票务企业融资策略</w:t>
      </w:r>
      <w:r>
        <w:rPr>
          <w:rFonts w:hint="eastAsia"/>
        </w:rPr>
        <w:br/>
      </w:r>
      <w:r>
        <w:rPr>
          <w:rFonts w:hint="eastAsia"/>
        </w:rPr>
        <w:t>　　　　二、交通票务企业人才策略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2024-2030年中国交通票务企业营销策略建议</w:t>
      </w:r>
      <w:r>
        <w:rPr>
          <w:rFonts w:hint="eastAsia"/>
        </w:rPr>
        <w:br/>
      </w:r>
      <w:r>
        <w:rPr>
          <w:rFonts w:hint="eastAsia"/>
        </w:rPr>
        <w:t>　　　　一、交通票务企业定位策略</w:t>
      </w:r>
      <w:r>
        <w:rPr>
          <w:rFonts w:hint="eastAsia"/>
        </w:rPr>
        <w:br/>
      </w:r>
      <w:r>
        <w:rPr>
          <w:rFonts w:hint="eastAsia"/>
        </w:rPr>
        <w:t>　　　　二、交通票务企业价格策略</w:t>
      </w:r>
      <w:r>
        <w:rPr>
          <w:rFonts w:hint="eastAsia"/>
        </w:rPr>
        <w:br/>
      </w:r>
      <w:r>
        <w:rPr>
          <w:rFonts w:hint="eastAsia"/>
        </w:rPr>
        <w:t>　　　　三、交通票务企业促销策略</w:t>
      </w:r>
      <w:r>
        <w:rPr>
          <w:rFonts w:hint="eastAsia"/>
        </w:rPr>
        <w:br/>
      </w:r>
      <w:r>
        <w:rPr>
          <w:rFonts w:hint="eastAsia"/>
        </w:rPr>
        <w:t>　　第四节 (中:智:林)交通票务行业研究结论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交通票务行业历程</w:t>
      </w:r>
      <w:r>
        <w:rPr>
          <w:rFonts w:hint="eastAsia"/>
        </w:rPr>
        <w:br/>
      </w:r>
      <w:r>
        <w:rPr>
          <w:rFonts w:hint="eastAsia"/>
        </w:rPr>
        <w:t>　　图表 交通票务行业生命周期</w:t>
      </w:r>
      <w:r>
        <w:rPr>
          <w:rFonts w:hint="eastAsia"/>
        </w:rPr>
        <w:br/>
      </w:r>
      <w:r>
        <w:rPr>
          <w:rFonts w:hint="eastAsia"/>
        </w:rPr>
        <w:t>　　图表 交通票务行业产业链分析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2019-2024年交通票务行业市场容量统计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**地区交通票务市场规模及增长情况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**地区交通票务行业市场需求情况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**地区交通票务市场规模及增长情况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**地区交通票务行业市场需求情况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**地区交通票务市场规模及增长情况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**地区交通票务行业市场需求情况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交通票务重点企业（一）基本信息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交通票务重点企业（一）经营情况分析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交通票务重点企业（一）盈利能力情况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交通票务重点企业（二）经营情况分析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交通票务重点企业（二）盈利能力情况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2024-2030年中国交通票务行业市场容量预测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2024-2030年中国交通票务行业市场规模预测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2024-2030年中国交通票务市场前景分析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2024-2030年中国交通票务行业发展趋势预测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83902625b4ba6" w:history="1">
        <w:r>
          <w:rPr>
            <w:rStyle w:val="Hyperlink"/>
          </w:rPr>
          <w:t>2024-2030年中国交通票务市场研究与前景趋势报告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83902625b4ba6" w:history="1">
        <w:r>
          <w:rPr>
            <w:rStyle w:val="Hyperlink"/>
          </w:rPr>
          <w:t>https://www.20087.com/9/55/JiaoTongPiaoWuHangYeQianJingQuShi.html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00691b0f340d5" w:history="1">
      <w:r>
        <w:rPr>
          <w:rStyle w:val="Hyperlink"/>
        </w:rPr>
        <w:t>2024-2030年中国交通票务市场研究与前景趋势报告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aoTongPiaoWuHangYeQianJingQuShi.html" TargetMode="External" Id="Ra2883902625b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aoTongPiaoWuHangYeQianJingQuShi.html" TargetMode="External" Id="R38c00691b0f3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2023-12-29T01:07:00Z</dcterms:created>
  <dcterms:modified xsi:type="dcterms:W3CDTF">2023-12-29T02:07:00Z</dcterms:modified>
  <dc:subject>2024-2030年中国交通票务市场研究与前景趋势报告</dc:subject>
  <dc:title>2024-2030年中国交通票务市场研究与前景趋势报告</dc:title>
  <cp:keywords>2024-2030年中国交通票务市场研究与前景趋势报告</cp:keywords>
  <dc:description>2024-2030年中国交通票务市场研究与前景趋势报告</dc:description>
</cp:coreProperties>
</file>