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8f52969345bf" w:history="1">
              <w:r>
                <w:rPr>
                  <w:rStyle w:val="Hyperlink"/>
                </w:rPr>
                <w:t>2023-2029年中国分子诊断市场现状深度调研与发展趋势分析报告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8f52969345bf" w:history="1">
              <w:r>
                <w:rPr>
                  <w:rStyle w:val="Hyperlink"/>
                </w:rPr>
                <w:t>2023-2029年中国分子诊断市场现状深度调研与发展趋势分析报告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8f52969345bf" w:history="1">
                <w:r>
                  <w:rPr>
                    <w:rStyle w:val="Hyperlink"/>
                  </w:rPr>
                  <w:t>https://www.20087.com/9/35/FenZiZhenDuanFaZhanQuShiYuCe.html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技术通过检测DNA、RNA或蛋白质等生物标志物，为疾病早期筛查、精准医疗和遗传病诊断提供了强大工具。近年来，PCR（聚合酶链式反应）、NGS（新一代测序）和CRISPR-Cas等技术的快速发展，极大地提高了分子诊断的灵敏度、特异性和速度。同时，伴随生物信息学和大数据分析的进步，分子诊断结果的解读和临床应用变得更加精准。</w:t>
      </w:r>
      <w:r>
        <w:rPr>
          <w:rFonts w:hint="eastAsia"/>
        </w:rPr>
        <w:br/>
      </w:r>
      <w:r>
        <w:rPr>
          <w:rFonts w:hint="eastAsia"/>
        </w:rPr>
        <w:t>　　未来，分子诊断将更加普及，成为常规医疗检查的一部分。便携式、即时检测（POCT）设备的开发，将使分子诊断技术走向基层医疗机构，提高疾病的早期发现率。此外，随着个性化医疗的发展，分子诊断将与基因编辑和细胞疗法相结合，为患者提供定制化治疗方案。同时，人工智能在数据分析中的应用，将推动分子诊断向更深层次的生物学理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8f52969345bf" w:history="1">
        <w:r>
          <w:rPr>
            <w:rStyle w:val="Hyperlink"/>
          </w:rPr>
          <w:t>2023-2029年中国分子诊断市场现状深度调研与发展趋势分析报告</w:t>
        </w:r>
      </w:hyperlink>
      <w:r>
        <w:rPr>
          <w:rFonts w:hint="eastAsia"/>
        </w:rPr>
        <w:t>》专业、系统地分析了分子诊断行业现状，包括市场需求、市场规模及价格动态，全面梳理了分子诊断产业链结构，并对分子诊断细分市场进行了探究。分子诊断报告基于详实数据，科学预测了分子诊断市场发展前景和发展趋势，同时剖析了分子诊断品牌竞争、市场集中度以及重点企业的市场地位。在识别风险与机遇的基础上，分子诊断报告提出了针对性的发展策略和建议。分子诊断报告为分子诊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一、国际分子诊断行业发展总体概况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.2018-2023年份全球分子诊断行业发展概况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.全球分子诊断行业发展趋势</w:t>
      </w:r>
      <w:r>
        <w:rPr>
          <w:rFonts w:hint="eastAsia"/>
        </w:rPr>
        <w:br/>
      </w:r>
      <w:r>
        <w:rPr>
          <w:rFonts w:hint="eastAsia"/>
        </w:rPr>
        <w:t>　　　　二、我国分子诊断行业发展概况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1 .2018-2023年份我国分子诊断行业发展概况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.我国分子诊断行业发展中存在的问题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2018-2023年份分子诊断行业发展环境分析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四、分子诊断行业政策环境</w:t>
      </w:r>
      <w:r>
        <w:rPr>
          <w:rFonts w:hint="eastAsia"/>
        </w:rPr>
        <w:br/>
      </w:r>
      <w:r>
        <w:rPr>
          <w:rFonts w:hint="eastAsia"/>
        </w:rPr>
        <w:t>　　　　五、分子诊断行业技术环境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六、国内外经济形势对分子诊断行业发展环境的影响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.2018-2023年份分子诊断行业市场规模及增速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.分子诊断行业市场饱和度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.2023-2029年分子诊断行业市场规模及增速预测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.分子诊断行业所处生命周期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.技术变革与行业革新对分子诊断行业的影响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分子诊断行业生产分析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.2018-2023年份分子诊断行业生产总量及增速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.2018-2023年份分子诊断行业产能及增速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.国内外经济形势对分子诊断行业生产的影响</w:t>
      </w:r>
      <w:r>
        <w:rPr>
          <w:rFonts w:hint="eastAsia"/>
        </w:rPr>
        <w:br/>
      </w:r>
      <w:r>
        <w:rPr>
          <w:rFonts w:hint="eastAsia"/>
        </w:rPr>
        <w:t>　　　　　　4 .2023-2029年分子诊断行业生产总量及增速预测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.分子诊断行业供需平衡现状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.国内外经济形势对分子诊断行业供需平衡的影响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.分子诊断行业供需平衡趋势预测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分子诊断行业竞争分析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四、分子诊断行业竞争关键因素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分子诊断下游行业调研</w:t>
      </w:r>
      <w:r>
        <w:rPr>
          <w:rFonts w:hint="eastAsia"/>
        </w:rPr>
        <w:br/>
      </w:r>
      <w:r>
        <w:rPr>
          <w:rFonts w:hint="eastAsia"/>
        </w:rPr>
        <w:t>　　　　一、分子诊断下游行业增长情况</w:t>
      </w:r>
      <w:r>
        <w:rPr>
          <w:rFonts w:hint="eastAsia"/>
        </w:rPr>
        <w:br/>
      </w:r>
      <w:r>
        <w:rPr>
          <w:rFonts w:hint="eastAsia"/>
        </w:rPr>
        <w:t>　　　　二、分子诊断下游行业区域分布情况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三、分子诊断下游行业发展预测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五、2018-2023年份分子诊断行业产值利税率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六、2023-2029年分子诊断行业盈利能力预测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五、2018-2023年份分子诊断行业利润增长分析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六、2023-2029年分子诊断行业增长预测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五、2023-2029年分子诊断行业偿债能力预测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五、2023-2029年分子诊断行业营运能力预测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分子诊断行业重点企业分析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中:智林:　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一、各区域分子诊断行业发展现状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二、各区域分子诊断行业发展特征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三、各区域分子诊断行业发展趋势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四、重点省市分子诊断行业发展状况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分子诊断行业进出口现状与趋势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.分子诊断行业海外市场分布情况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.国内外经济形势对分子诊断行业出口的影响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.分子诊断行业进口产品主要品牌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分子诊断行业风险分析</w:t>
      </w:r>
      <w:r>
        <w:rPr>
          <w:rFonts w:hint="eastAsia"/>
        </w:rPr>
        <w:br/>
      </w:r>
      <w:r>
        <w:rPr>
          <w:rFonts w:hint="eastAsia"/>
        </w:rPr>
        <w:t>　　　　一、分子诊断行业环境风险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二、分子诊断行业产业链上下游风险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三、分子诊断行业政策风险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四、分子诊断行业市场风险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一、分子诊断行业趋势预测分析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二、分子诊断企业营销策略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三、分子诊断企业投资趋势分析</w:t>
      </w:r>
      <w:r>
        <w:rPr>
          <w:rFonts w:hint="eastAsia"/>
        </w:rPr>
        <w:br/>
      </w:r>
      <w:r>
        <w:rPr>
          <w:rFonts w:hint="eastAsia"/>
        </w:rPr>
        <w:t>　　　　　　1 .子行业投资趋势分析</w:t>
      </w:r>
      <w:r>
        <w:rPr>
          <w:rFonts w:hint="eastAsia"/>
        </w:rPr>
        <w:br/>
      </w:r>
      <w:r>
        <w:rPr>
          <w:rFonts w:hint="eastAsia"/>
        </w:rPr>
        <w:t>　　　　　　2 .区域投资趋势分析</w:t>
      </w:r>
      <w:r>
        <w:rPr>
          <w:rFonts w:hint="eastAsia"/>
        </w:rPr>
        <w:br/>
      </w:r>
      <w:r>
        <w:rPr>
          <w:rFonts w:hint="eastAsia"/>
        </w:rPr>
        <w:t>　　　　　　3 .产业链投资趋势分析</w:t>
      </w:r>
      <w:r>
        <w:rPr>
          <w:rFonts w:hint="eastAsia"/>
        </w:rPr>
        <w:br/>
      </w:r>
      <w:r>
        <w:rPr>
          <w:rFonts w:hint="eastAsia"/>
        </w:rPr>
        <w:t>　　　　四、分子诊断企业应对当前经济形势策略建议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2023年我国分子诊断行业区域结构</w:t>
      </w:r>
      <w:r>
        <w:rPr>
          <w:rFonts w:hint="eastAsia"/>
        </w:rPr>
        <w:br/>
      </w:r>
      <w:r>
        <w:rPr>
          <w:rFonts w:hint="eastAsia"/>
        </w:rPr>
        <w:t>　　图表 2023年我国分子诊断行业渠道结构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2018-2023年份我国分子诊断行业需求总量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2018-2023年份我国分子诊断行业需求集中度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2018-2023年份我国分子诊断行业市场饱和度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2018-2023年份我国分子诊断行业供给总量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2023-2029年我国分子诊断行业供给量预测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2018-2023年份我国分子诊断行业供给集中度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2018-2023年份我国分子诊断行业销售量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2018-2023年份我国分子诊断行业库存量</w:t>
      </w:r>
      <w:r>
        <w:rPr>
          <w:rFonts w:hint="eastAsia"/>
        </w:rPr>
        <w:br/>
      </w:r>
      <w:r>
        <w:rPr>
          <w:rFonts w:hint="eastAsia"/>
        </w:rPr>
        <w:t>　　图表 2023年我国分子诊断行业企业区域分布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8f52969345bf" w:history="1">
        <w:r>
          <w:rPr>
            <w:rStyle w:val="Hyperlink"/>
          </w:rPr>
          <w:t>2023-2029年中国分子诊断市场现状深度调研与发展趋势分析报告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8f52969345bf" w:history="1">
        <w:r>
          <w:rPr>
            <w:rStyle w:val="Hyperlink"/>
          </w:rPr>
          <w:t>https://www.20087.com/9/35/FenZiZhenDuanFaZhanQuShiYuCe.html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44e24bab94098" w:history="1">
      <w:r>
        <w:rPr>
          <w:rStyle w:val="Hyperlink"/>
        </w:rPr>
        <w:t>2023-2029年中国分子诊断市场现状深度调研与发展趋势分析报告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nZiZhenDuanFaZhanQuShiYuCe.html" TargetMode="External" Id="Rbafc8f52969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nZiZhenDuanFaZhanQuShiYuCe.html" TargetMode="External" Id="R4c244e24bab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2023-07-02T06:59:00Z</dcterms:created>
  <dcterms:modified xsi:type="dcterms:W3CDTF">2023-07-02T07:59:00Z</dcterms:modified>
  <dc:subject>2023-2029年中国分子诊断市场现状深度调研与发展趋势分析报告</dc:subject>
  <dc:title>2023-2029年中国分子诊断市场现状深度调研与发展趋势分析报告</dc:title>
  <cp:keywords>2023-2029年中国分子诊断市场现状深度调研与发展趋势分析报告</cp:keywords>
  <dc:description>2023-2029年中国分子诊断市场现状深度调研与发展趋势分析报告</dc:description>
</cp:coreProperties>
</file>