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0e62b275425e" w:history="1">
              <w:r>
                <w:rPr>
                  <w:rStyle w:val="Hyperlink"/>
                </w:rPr>
                <w:t>2026-2032年全球与中国对冲基金市场现状调研及发展前景趋势分析报告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0e62b275425e" w:history="1">
              <w:r>
                <w:rPr>
                  <w:rStyle w:val="Hyperlink"/>
                </w:rPr>
                <w:t>2026-2032年全球与中国对冲基金市场现状调研及发展前景趋势分析报告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10e62b275425e" w:history="1">
                <w:r>
                  <w:rPr>
                    <w:rStyle w:val="Hyperlink"/>
                  </w:rPr>
                  <w:t>https://www.20087.com/0/36/DuiChongJiJinHangYeQianJingFenXi.html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冲基金是一种采用多样化投资策略、运用杠杆与衍生工具以追求绝对收益的另类投资基金，凭借灵活的交易机制与严格的风险对冲体系，在全球资本市场中扮演价格发现与流动性提供的重要角色。目前，在股市屡创新高与投资者风险偏好回升的背景下，另类投资策略展现出强劲吸引力，对冲基金行业资产规模创下历史新高。趋势跟踪量化基金等策略在特定市场周期中表现优于传统权益资产，印证了其在复杂市场环境下的防御与获利能力。同时，行业正加速拥抱人工智能与大数据技术，通过机器学习算法优化交易信号挖掘与风险因子识别，显著提升了策略的迭代速度与超额收益获取能力。监管趋严与透明度提升也推动行业向更规范的运作模式转型。</w:t>
      </w:r>
      <w:r>
        <w:rPr>
          <w:rFonts w:hint="eastAsia"/>
        </w:rPr>
        <w:br/>
      </w:r>
      <w:r>
        <w:rPr>
          <w:rFonts w:hint="eastAsia"/>
        </w:rPr>
        <w:t>　　未来，对冲基金将围绕量化智能化、策略多元化与ESG深度融合三大方向持续演进。市场调研网认为，在技术驱动层面，人工智能将从辅助工具升级为核心决策引擎，通过深度学习与强化学习实现更精准的市场预测与动态仓位管理，推动量化策略向更高频、更复杂的方向迭代。在策略创新上，随着全球宏观经济波动加剧，宏观对冲、事件驱动及跨资产套利等策略将获得更广阔的应用空间，以应对传统股债相关性失效带来的挑战。同时，环境、社会与治理（ESG）因素将深度融入投资框架，绿色对冲策略与可持续金融衍生品将成为新的增长点。具备顶尖量化研发能力、多策略协同体系及全球化合规运营能力的机构，将在另类投资市场的长期竞争中确立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10e62b275425e" w:history="1">
        <w:r>
          <w:rPr>
            <w:rStyle w:val="Hyperlink"/>
          </w:rPr>
          <w:t>2026-2032年全球与中国对冲基金市场现状调研及发展前景趋势分析报告</w:t>
        </w:r>
      </w:hyperlink>
      <w:r>
        <w:rPr>
          <w:rFonts w:hint="eastAsia"/>
        </w:rPr>
        <w:t>》，2025年对冲基金行业市场规模达 亿元，预计2032年市场规模将达 亿元，期间年均复合增长率（CAGR）达 %。报告基于多年行业研究积累，结合对冲基金市场发展现状，依托行业权威数据资源和长期市场监测数据库，对对冲基金市场规模、技术现状及未来方向进行了全面分析。报告梳理了对冲基金行业竞争格局，重点评估了主要企业的市场表现及品牌影响力，并通过SWOT分析揭示了对冲基金行业机遇与潜在风险。同时，报告对对冲基金市场前景和发展趋势进行了科学预测，为投资者提供了投资价值判断和策略建议，助力把握对冲基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对冲基金行业发展概述</w:t>
      </w:r>
      <w:r>
        <w:rPr>
          <w:rFonts w:hint="eastAsia"/>
        </w:rPr>
        <w:br/>
      </w:r>
      <w:r>
        <w:rPr>
          <w:rFonts w:hint="eastAsia"/>
        </w:rPr>
        <w:t>　　第一节 对冲基金概述</w:t>
      </w:r>
      <w:r>
        <w:rPr>
          <w:rFonts w:hint="eastAsia"/>
        </w:rPr>
        <w:br/>
      </w:r>
      <w:r>
        <w:rPr>
          <w:rFonts w:hint="eastAsia"/>
        </w:rPr>
        <w:t>　　　　一、对冲基金的定义</w:t>
      </w:r>
      <w:r>
        <w:rPr>
          <w:rFonts w:hint="eastAsia"/>
        </w:rPr>
        <w:br/>
      </w:r>
      <w:r>
        <w:rPr>
          <w:rFonts w:hint="eastAsia"/>
        </w:rPr>
        <w:t>　　　　二、对冲基金的分类</w:t>
      </w:r>
      <w:r>
        <w:rPr>
          <w:rFonts w:hint="eastAsia"/>
        </w:rPr>
        <w:br/>
      </w:r>
      <w:r>
        <w:rPr>
          <w:rFonts w:hint="eastAsia"/>
        </w:rPr>
        <w:t>　　第二节 对冲基金技术</w:t>
      </w:r>
      <w:r>
        <w:rPr>
          <w:rFonts w:hint="eastAsia"/>
        </w:rPr>
        <w:br/>
      </w:r>
      <w:r>
        <w:rPr>
          <w:rFonts w:hint="eastAsia"/>
        </w:rPr>
        <w:t>　　　　一、对冲基金技术前景分析</w:t>
      </w:r>
      <w:r>
        <w:rPr>
          <w:rFonts w:hint="eastAsia"/>
        </w:rPr>
        <w:br/>
      </w:r>
      <w:r>
        <w:rPr>
          <w:rFonts w:hint="eastAsia"/>
        </w:rPr>
        <w:t>　　　　二、对冲基金技术发展趋势</w:t>
      </w:r>
      <w:r>
        <w:rPr>
          <w:rFonts w:hint="eastAsia"/>
        </w:rPr>
        <w:br/>
      </w:r>
      <w:r>
        <w:rPr>
          <w:rFonts w:hint="eastAsia"/>
        </w:rPr>
        <w:t>　　　　三、对冲基金产业技术应用情况解析</w:t>
      </w:r>
      <w:r>
        <w:rPr>
          <w:rFonts w:hint="eastAsia"/>
        </w:rPr>
        <w:br/>
      </w:r>
      <w:r>
        <w:rPr>
          <w:rFonts w:hint="eastAsia"/>
        </w:rPr>
        <w:t>　　第三节 对冲基金行业发展成熟度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对冲基金市场特征分析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2026年全球对冲基金行业发展形势分析</w:t>
      </w:r>
      <w:r>
        <w:rPr>
          <w:rFonts w:hint="eastAsia"/>
        </w:rPr>
        <w:br/>
      </w:r>
      <w:r>
        <w:rPr>
          <w:rFonts w:hint="eastAsia"/>
        </w:rPr>
        <w:t>　　第一节 2026年全球对冲基金行业发展分析</w:t>
      </w:r>
      <w:r>
        <w:rPr>
          <w:rFonts w:hint="eastAsia"/>
        </w:rPr>
        <w:br/>
      </w:r>
      <w:r>
        <w:rPr>
          <w:rFonts w:hint="eastAsia"/>
        </w:rPr>
        <w:t>　　第二节 2026年全球主要国家对冲基金市场分析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2026年中国对冲基金市场发展现状剖析</w:t>
      </w:r>
      <w:r>
        <w:rPr>
          <w:rFonts w:hint="eastAsia"/>
        </w:rPr>
        <w:br/>
      </w:r>
      <w:r>
        <w:rPr>
          <w:rFonts w:hint="eastAsia"/>
        </w:rPr>
        <w:t>　　第一节 2026年中国对冲基金行业发展现状</w:t>
      </w:r>
      <w:r>
        <w:rPr>
          <w:rFonts w:hint="eastAsia"/>
        </w:rPr>
        <w:br/>
      </w:r>
      <w:r>
        <w:rPr>
          <w:rFonts w:hint="eastAsia"/>
        </w:rPr>
        <w:t>　　第二节 2026年中国对冲基金市场监测</w:t>
      </w:r>
      <w:r>
        <w:rPr>
          <w:rFonts w:hint="eastAsia"/>
        </w:rPr>
        <w:br/>
      </w:r>
      <w:r>
        <w:rPr>
          <w:rFonts w:hint="eastAsia"/>
        </w:rPr>
        <w:t>　　第三节 2026年中国对冲基金市场供需状况分析</w:t>
      </w:r>
      <w:r>
        <w:rPr>
          <w:rFonts w:hint="eastAsia"/>
        </w:rPr>
        <w:br/>
      </w:r>
      <w:r>
        <w:rPr>
          <w:rFonts w:hint="eastAsia"/>
        </w:rPr>
        <w:t>　　第四节 2026年制约中国对冲基金发展的因素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中国对冲基金所属行业经济运行分析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中国对冲基金所属行业总体规模分析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中国对冲基金所属行业产销与费用分析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中国对冲基金所属行业财务指标分析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2026年中国对冲基金产业发展地区比较分析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2026年中国对冲基金行业市场竞争格局分析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2026年中国对冲基金行业竞争结构分析</w:t>
      </w:r>
      <w:r>
        <w:rPr>
          <w:rFonts w:hint="eastAsia"/>
        </w:rPr>
        <w:br/>
      </w:r>
      <w:r>
        <w:rPr>
          <w:rFonts w:hint="eastAsia"/>
        </w:rPr>
        <w:t>　　第二节 2026年中国对冲基金市场竞争现状分析</w:t>
      </w:r>
      <w:r>
        <w:rPr>
          <w:rFonts w:hint="eastAsia"/>
        </w:rPr>
        <w:br/>
      </w:r>
      <w:r>
        <w:rPr>
          <w:rFonts w:hint="eastAsia"/>
        </w:rPr>
        <w:t>　　第三节 2026年中国对冲基金行业国际竞争力比较</w:t>
      </w:r>
      <w:r>
        <w:rPr>
          <w:rFonts w:hint="eastAsia"/>
        </w:rPr>
        <w:br/>
      </w:r>
      <w:r>
        <w:rPr>
          <w:rFonts w:hint="eastAsia"/>
        </w:rPr>
        <w:t>　　第四节 2026年中国对冲基金行业主要企业竞争力分析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2026年中国对冲基金企业竞争策略分析</w:t>
      </w:r>
      <w:r>
        <w:rPr>
          <w:rFonts w:hint="eastAsia"/>
        </w:rPr>
        <w:br/>
      </w:r>
      <w:r>
        <w:rPr>
          <w:rFonts w:hint="eastAsia"/>
        </w:rPr>
        <w:t>　　第一节 2026年中国对冲基金行业竞争策略分析</w:t>
      </w:r>
      <w:r>
        <w:rPr>
          <w:rFonts w:hint="eastAsia"/>
        </w:rPr>
        <w:br/>
      </w:r>
      <w:r>
        <w:rPr>
          <w:rFonts w:hint="eastAsia"/>
        </w:rPr>
        <w:t>　　第二节 2026年中国对冲基金市场竞争策略分析</w:t>
      </w:r>
      <w:r>
        <w:rPr>
          <w:rFonts w:hint="eastAsia"/>
        </w:rPr>
        <w:br/>
      </w:r>
      <w:r>
        <w:rPr>
          <w:rFonts w:hint="eastAsia"/>
        </w:rPr>
        <w:t>　　第三节 对冲基金企业竞争策略分析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中国对冲基金行业企业分析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安信基金管理有限公司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2026-2032年中国对冲基金行业趋势预测分析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2026-2032年中国对冲基金行业发展趋势预测</w:t>
      </w:r>
      <w:r>
        <w:rPr>
          <w:rFonts w:hint="eastAsia"/>
        </w:rPr>
        <w:br/>
      </w:r>
      <w:r>
        <w:rPr>
          <w:rFonts w:hint="eastAsia"/>
        </w:rPr>
        <w:t>　　　　一、对冲基金行业发展驱动因素分析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二、对冲基金行业发展制约因素分析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三、对冲基金行业需求趋势分析</w:t>
      </w:r>
      <w:r>
        <w:rPr>
          <w:rFonts w:hint="eastAsia"/>
        </w:rPr>
        <w:br/>
      </w:r>
      <w:r>
        <w:rPr>
          <w:rFonts w:hint="eastAsia"/>
        </w:rPr>
        <w:t>　　第二节 中-智-林-－对冲基金行业研究结论及建议</w:t>
      </w:r>
      <w:r>
        <w:rPr>
          <w:rFonts w:hint="eastAsia"/>
        </w:rPr>
        <w:br/>
      </w:r>
      <w:r>
        <w:rPr>
          <w:rFonts w:hint="eastAsia"/>
        </w:rPr>
        <w:t>　　　　一、对冲基金行业研究结论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对冲基金介绍</w:t>
      </w:r>
      <w:r>
        <w:rPr>
          <w:rFonts w:hint="eastAsia"/>
        </w:rPr>
        <w:br/>
      </w:r>
      <w:r>
        <w:rPr>
          <w:rFonts w:hint="eastAsia"/>
        </w:rPr>
        <w:t>　　图表 对冲基金图片</w:t>
      </w:r>
      <w:r>
        <w:rPr>
          <w:rFonts w:hint="eastAsia"/>
        </w:rPr>
        <w:br/>
      </w:r>
      <w:r>
        <w:rPr>
          <w:rFonts w:hint="eastAsia"/>
        </w:rPr>
        <w:t>　　图表 对冲基金主要特点</w:t>
      </w:r>
      <w:r>
        <w:rPr>
          <w:rFonts w:hint="eastAsia"/>
        </w:rPr>
        <w:br/>
      </w:r>
      <w:r>
        <w:rPr>
          <w:rFonts w:hint="eastAsia"/>
        </w:rPr>
        <w:t>　　图表 对冲基金发展有利因素分析</w:t>
      </w:r>
      <w:r>
        <w:rPr>
          <w:rFonts w:hint="eastAsia"/>
        </w:rPr>
        <w:br/>
      </w:r>
      <w:r>
        <w:rPr>
          <w:rFonts w:hint="eastAsia"/>
        </w:rPr>
        <w:t>　　图表 对冲基金发展不利因素分析</w:t>
      </w:r>
      <w:r>
        <w:rPr>
          <w:rFonts w:hint="eastAsia"/>
        </w:rPr>
        <w:br/>
      </w:r>
      <w:r>
        <w:rPr>
          <w:rFonts w:hint="eastAsia"/>
        </w:rPr>
        <w:t>　　图表 进入对冲基金行业壁垒</w:t>
      </w:r>
      <w:r>
        <w:rPr>
          <w:rFonts w:hint="eastAsia"/>
        </w:rPr>
        <w:br/>
      </w:r>
      <w:r>
        <w:rPr>
          <w:rFonts w:hint="eastAsia"/>
        </w:rPr>
        <w:t>　　图表 对冲基金政策</w:t>
      </w:r>
      <w:r>
        <w:rPr>
          <w:rFonts w:hint="eastAsia"/>
        </w:rPr>
        <w:br/>
      </w:r>
      <w:r>
        <w:rPr>
          <w:rFonts w:hint="eastAsia"/>
        </w:rPr>
        <w:t>　　图表 对冲基金技术 标准</w:t>
      </w:r>
      <w:r>
        <w:rPr>
          <w:rFonts w:hint="eastAsia"/>
        </w:rPr>
        <w:br/>
      </w:r>
      <w:r>
        <w:rPr>
          <w:rFonts w:hint="eastAsia"/>
        </w:rPr>
        <w:t>　　图表 对冲基金产业链分析</w:t>
      </w:r>
      <w:r>
        <w:rPr>
          <w:rFonts w:hint="eastAsia"/>
        </w:rPr>
        <w:br/>
      </w:r>
      <w:r>
        <w:rPr>
          <w:rFonts w:hint="eastAsia"/>
        </w:rPr>
        <w:t>　　图表 对冲基金品牌分析</w:t>
      </w:r>
      <w:r>
        <w:rPr>
          <w:rFonts w:hint="eastAsia"/>
        </w:rPr>
        <w:br/>
      </w:r>
      <w:r>
        <w:rPr>
          <w:rFonts w:hint="eastAsia"/>
        </w:rPr>
        <w:t>　　图表 2025年对冲基金需求分析</w:t>
      </w:r>
      <w:r>
        <w:rPr>
          <w:rFonts w:hint="eastAsia"/>
        </w:rPr>
        <w:br/>
      </w:r>
      <w:r>
        <w:rPr>
          <w:rFonts w:hint="eastAsia"/>
        </w:rPr>
        <w:t>　　图表 2020-2025年中国对冲基金市场规模分析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2020-2025年中国对冲基金销售情况</w:t>
      </w:r>
      <w:r>
        <w:rPr>
          <w:rFonts w:hint="eastAsia"/>
        </w:rPr>
        <w:br/>
      </w:r>
      <w:r>
        <w:rPr>
          <w:rFonts w:hint="eastAsia"/>
        </w:rPr>
        <w:t>　　图表 对冲基金价格走势</w:t>
      </w:r>
      <w:r>
        <w:rPr>
          <w:rFonts w:hint="eastAsia"/>
        </w:rPr>
        <w:br/>
      </w:r>
      <w:r>
        <w:rPr>
          <w:rFonts w:hint="eastAsia"/>
        </w:rPr>
        <w:t>　　图表 2026年中国对冲基金公司数量统计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对冲基金成本和利润分析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华东地区对冲基金市场规模情况</w:t>
      </w:r>
      <w:r>
        <w:rPr>
          <w:rFonts w:hint="eastAsia"/>
        </w:rPr>
        <w:br/>
      </w:r>
      <w:r>
        <w:rPr>
          <w:rFonts w:hint="eastAsia"/>
        </w:rPr>
        <w:t>　　图表 华东地区对冲基金市场销售额</w:t>
      </w:r>
      <w:r>
        <w:rPr>
          <w:rFonts w:hint="eastAsia"/>
        </w:rPr>
        <w:br/>
      </w:r>
      <w:r>
        <w:rPr>
          <w:rFonts w:hint="eastAsia"/>
        </w:rPr>
        <w:t>　　图表 华南地区对冲基金市场规模情况</w:t>
      </w:r>
      <w:r>
        <w:rPr>
          <w:rFonts w:hint="eastAsia"/>
        </w:rPr>
        <w:br/>
      </w:r>
      <w:r>
        <w:rPr>
          <w:rFonts w:hint="eastAsia"/>
        </w:rPr>
        <w:t>　　图表 华南地区对冲基金市场销售额</w:t>
      </w:r>
      <w:r>
        <w:rPr>
          <w:rFonts w:hint="eastAsia"/>
        </w:rPr>
        <w:br/>
      </w:r>
      <w:r>
        <w:rPr>
          <w:rFonts w:hint="eastAsia"/>
        </w:rPr>
        <w:t>　　图表 华北地区对冲基金市场规模情况</w:t>
      </w:r>
      <w:r>
        <w:rPr>
          <w:rFonts w:hint="eastAsia"/>
        </w:rPr>
        <w:br/>
      </w:r>
      <w:r>
        <w:rPr>
          <w:rFonts w:hint="eastAsia"/>
        </w:rPr>
        <w:t>　　图表 华北地区对冲基金市场销售额</w:t>
      </w:r>
      <w:r>
        <w:rPr>
          <w:rFonts w:hint="eastAsia"/>
        </w:rPr>
        <w:br/>
      </w:r>
      <w:r>
        <w:rPr>
          <w:rFonts w:hint="eastAsia"/>
        </w:rPr>
        <w:t>　　图表 华中地区对冲基金市场规模情况</w:t>
      </w:r>
      <w:r>
        <w:rPr>
          <w:rFonts w:hint="eastAsia"/>
        </w:rPr>
        <w:br/>
      </w:r>
      <w:r>
        <w:rPr>
          <w:rFonts w:hint="eastAsia"/>
        </w:rPr>
        <w:t>　　图表 华中地区对冲基金市场销售额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对冲基金投资、并购现状分析</w:t>
      </w:r>
      <w:r>
        <w:rPr>
          <w:rFonts w:hint="eastAsia"/>
        </w:rPr>
        <w:br/>
      </w:r>
      <w:r>
        <w:rPr>
          <w:rFonts w:hint="eastAsia"/>
        </w:rPr>
        <w:t>　　图表 对冲基金上游、下游研究分析</w:t>
      </w:r>
      <w:r>
        <w:rPr>
          <w:rFonts w:hint="eastAsia"/>
        </w:rPr>
        <w:br/>
      </w:r>
      <w:r>
        <w:rPr>
          <w:rFonts w:hint="eastAsia"/>
        </w:rPr>
        <w:t>　　图表 对冲基金最新消息</w:t>
      </w:r>
      <w:r>
        <w:rPr>
          <w:rFonts w:hint="eastAsia"/>
        </w:rPr>
        <w:br/>
      </w:r>
      <w:r>
        <w:rPr>
          <w:rFonts w:hint="eastAsia"/>
        </w:rPr>
        <w:t>　　图表 对冲基金企业简介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对冲基金企业经营情况</w:t>
      </w:r>
      <w:r>
        <w:rPr>
          <w:rFonts w:hint="eastAsia"/>
        </w:rPr>
        <w:br/>
      </w:r>
      <w:r>
        <w:rPr>
          <w:rFonts w:hint="eastAsia"/>
        </w:rPr>
        <w:t>　　图表 对冲基金企业(二)简介</w:t>
      </w:r>
      <w:r>
        <w:rPr>
          <w:rFonts w:hint="eastAsia"/>
        </w:rPr>
        <w:br/>
      </w:r>
      <w:r>
        <w:rPr>
          <w:rFonts w:hint="eastAsia"/>
        </w:rPr>
        <w:t>　　图表 企业对冲基金业务</w:t>
      </w:r>
      <w:r>
        <w:rPr>
          <w:rFonts w:hint="eastAsia"/>
        </w:rPr>
        <w:br/>
      </w:r>
      <w:r>
        <w:rPr>
          <w:rFonts w:hint="eastAsia"/>
        </w:rPr>
        <w:t>　　图表 对冲基金企业(二)经营情况</w:t>
      </w:r>
      <w:r>
        <w:rPr>
          <w:rFonts w:hint="eastAsia"/>
        </w:rPr>
        <w:br/>
      </w:r>
      <w:r>
        <w:rPr>
          <w:rFonts w:hint="eastAsia"/>
        </w:rPr>
        <w:t>　　图表 对冲基金企业(三)调研</w:t>
      </w:r>
      <w:r>
        <w:rPr>
          <w:rFonts w:hint="eastAsia"/>
        </w:rPr>
        <w:br/>
      </w:r>
      <w:r>
        <w:rPr>
          <w:rFonts w:hint="eastAsia"/>
        </w:rPr>
        <w:t>　　图表 企业对冲基金业务分析</w:t>
      </w:r>
      <w:r>
        <w:rPr>
          <w:rFonts w:hint="eastAsia"/>
        </w:rPr>
        <w:br/>
      </w:r>
      <w:r>
        <w:rPr>
          <w:rFonts w:hint="eastAsia"/>
        </w:rPr>
        <w:t>　　图表 对冲基金企业(三)经营情况</w:t>
      </w:r>
      <w:r>
        <w:rPr>
          <w:rFonts w:hint="eastAsia"/>
        </w:rPr>
        <w:br/>
      </w:r>
      <w:r>
        <w:rPr>
          <w:rFonts w:hint="eastAsia"/>
        </w:rPr>
        <w:t>　　图表 对冲基金企业(四)介绍</w:t>
      </w:r>
      <w:r>
        <w:rPr>
          <w:rFonts w:hint="eastAsia"/>
        </w:rPr>
        <w:br/>
      </w:r>
      <w:r>
        <w:rPr>
          <w:rFonts w:hint="eastAsia"/>
        </w:rPr>
        <w:t>　　图表 企业对冲基金产品服务</w:t>
      </w:r>
      <w:r>
        <w:rPr>
          <w:rFonts w:hint="eastAsia"/>
        </w:rPr>
        <w:br/>
      </w:r>
      <w:r>
        <w:rPr>
          <w:rFonts w:hint="eastAsia"/>
        </w:rPr>
        <w:t>　　图表 对冲基金企业(四)经营情况</w:t>
      </w:r>
      <w:r>
        <w:rPr>
          <w:rFonts w:hint="eastAsia"/>
        </w:rPr>
        <w:br/>
      </w:r>
      <w:r>
        <w:rPr>
          <w:rFonts w:hint="eastAsia"/>
        </w:rPr>
        <w:t>　　图表 对冲基金企业(五)简介</w:t>
      </w:r>
      <w:r>
        <w:rPr>
          <w:rFonts w:hint="eastAsia"/>
        </w:rPr>
        <w:br/>
      </w:r>
      <w:r>
        <w:rPr>
          <w:rFonts w:hint="eastAsia"/>
        </w:rPr>
        <w:t>　　图表 企业对冲基金业务分析</w:t>
      </w:r>
      <w:r>
        <w:rPr>
          <w:rFonts w:hint="eastAsia"/>
        </w:rPr>
        <w:br/>
      </w:r>
      <w:r>
        <w:rPr>
          <w:rFonts w:hint="eastAsia"/>
        </w:rPr>
        <w:t>　　图表 对冲基金企业(五)经营情况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对冲基金行业生命周期</w:t>
      </w:r>
      <w:r>
        <w:rPr>
          <w:rFonts w:hint="eastAsia"/>
        </w:rPr>
        <w:br/>
      </w:r>
      <w:r>
        <w:rPr>
          <w:rFonts w:hint="eastAsia"/>
        </w:rPr>
        <w:t>　　图表 对冲基金优势、劣势、机会、威胁分析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对冲基金市场容量</w:t>
      </w:r>
      <w:r>
        <w:rPr>
          <w:rFonts w:hint="eastAsia"/>
        </w:rPr>
        <w:br/>
      </w:r>
      <w:r>
        <w:rPr>
          <w:rFonts w:hint="eastAsia"/>
        </w:rPr>
        <w:t>　　图表 对冲基金发展前景</w:t>
      </w:r>
      <w:r>
        <w:rPr>
          <w:rFonts w:hint="eastAsia"/>
        </w:rPr>
        <w:br/>
      </w:r>
      <w:r>
        <w:rPr>
          <w:rFonts w:hint="eastAsia"/>
        </w:rPr>
        <w:t>　　图表 2026-2032年中国对冲基金市场规模预测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2026-2032年中国对冲基金销售预测</w:t>
      </w:r>
      <w:r>
        <w:rPr>
          <w:rFonts w:hint="eastAsia"/>
        </w:rPr>
        <w:br/>
      </w:r>
      <w:r>
        <w:rPr>
          <w:rFonts w:hint="eastAsia"/>
        </w:rPr>
        <w:t>　　图表 对冲基金主要驱动因素</w:t>
      </w:r>
      <w:r>
        <w:rPr>
          <w:rFonts w:hint="eastAsia"/>
        </w:rPr>
        <w:br/>
      </w:r>
      <w:r>
        <w:rPr>
          <w:rFonts w:hint="eastAsia"/>
        </w:rPr>
        <w:t>　　图表 对冲基金发展趋势预测</w:t>
      </w:r>
      <w:r>
        <w:rPr>
          <w:rFonts w:hint="eastAsia"/>
        </w:rPr>
        <w:br/>
      </w:r>
      <w:r>
        <w:rPr>
          <w:rFonts w:hint="eastAsia"/>
        </w:rPr>
        <w:t>　　图表 对冲基金注意事项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0e62b275425e" w:history="1">
        <w:r>
          <w:rPr>
            <w:rStyle w:val="Hyperlink"/>
          </w:rPr>
          <w:t>2026-2032年全球与中国对冲基金市场现状调研及发展前景趋势分析报告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10e62b275425e" w:history="1">
        <w:r>
          <w:rPr>
            <w:rStyle w:val="Hyperlink"/>
          </w:rPr>
          <w:t>https://www.20087.com/0/36/DuiChongJiJinHangYeQianJingFenXi.html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热点：对冲基金需要存100吗、对冲基金英文、对冲基金金铲铲、对冲基金公司、对冲基金排名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d1ec3cc34d9c" w:history="1">
      <w:r>
        <w:rPr>
          <w:rStyle w:val="Hyperlink"/>
        </w:rPr>
        <w:t>2026-2032年全球与中国对冲基金市场现状调研及发展前景趋势分析报告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iChongJiJinHangYeQianJingFenXi.html" TargetMode="External" Id="Ra2310e62b27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iChongJiJinHangYeQianJingFenXi.html" TargetMode="External" Id="Rec41d1ec3cc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2026-06-26T07:58:45Z</dcterms:created>
  <dcterms:modified xsi:type="dcterms:W3CDTF">2026-06-26T08:58:45Z</dcterms:modified>
  <dc:subject>2026-2032年全球与中国对冲基金市场现状调研及发展前景趋势分析报告</dc:subject>
  <dc:title>2026-2032年全球与中国对冲基金市场现状调研及发展前景趋势分析报告</dc:title>
  <cp:keywords>2026-2032年全球与中国对冲基金市场现状调研及发展前景趋势分析报告</cp:keywords>
  <dc:description>2026-2032年全球与中国对冲基金市场现状调研及发展前景趋势分析报告</dc:description>
</cp:coreProperties>
</file>